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857" w:rsidRDefault="002C4C96" w:rsidP="0048373A">
      <w:pPr>
        <w:pStyle w:val="GvdeMetni"/>
        <w:ind w:left="0" w:right="321"/>
      </w:pPr>
      <w:r>
        <w:rPr>
          <w:color w:val="231F20"/>
        </w:rPr>
        <w:t xml:space="preserve">İşbu </w:t>
      </w:r>
      <w:r w:rsidR="001B4FE5">
        <w:rPr>
          <w:color w:val="231F20"/>
        </w:rPr>
        <w:t>Belirli Süreli</w:t>
      </w:r>
      <w:r>
        <w:rPr>
          <w:color w:val="231F20"/>
        </w:rPr>
        <w:t xml:space="preserve"> Kısmi Zamanlı Öğrenci Çalıştırma Sözleşmesi, aşağıda isim (unvan) ve adresleri yazılı bulunan </w:t>
      </w:r>
      <w:r w:rsidR="00AB22A9">
        <w:rPr>
          <w:color w:val="231F20"/>
        </w:rPr>
        <w:t>İKÜ</w:t>
      </w:r>
      <w:r>
        <w:rPr>
          <w:color w:val="231F20"/>
        </w:rPr>
        <w:t xml:space="preserve"> ile kısmi zamanlı çalıştırılacak öğrenci arasında 2547 sayılı Yükseköğretim Kanunu’nun 46. maddesi, Yükseköğretim Kurumları Kısmi Zamanlı Öğrenci Çalıştırma Usul ve Esasları ile </w:t>
      </w:r>
      <w:r w:rsidR="00E45B44">
        <w:rPr>
          <w:color w:val="231F20"/>
        </w:rPr>
        <w:t xml:space="preserve">İKÜ </w:t>
      </w:r>
      <w:r>
        <w:rPr>
          <w:color w:val="231F20"/>
        </w:rPr>
        <w:t xml:space="preserve">Kısmi Zamanlı Öğrenci Çalıştırma </w:t>
      </w:r>
      <w:proofErr w:type="spellStart"/>
      <w:r>
        <w:rPr>
          <w:color w:val="231F20"/>
        </w:rPr>
        <w:t>Yönergesi'ne</w:t>
      </w:r>
      <w:proofErr w:type="spellEnd"/>
      <w:r>
        <w:rPr>
          <w:color w:val="231F20"/>
        </w:rPr>
        <w:t xml:space="preserve"> dayanılarak hazırlanmıştır. Taraflar bundan sonra “</w:t>
      </w:r>
      <w:r w:rsidR="001B4FE5">
        <w:rPr>
          <w:color w:val="231F20"/>
        </w:rPr>
        <w:t>İKÜ</w:t>
      </w:r>
      <w:r>
        <w:rPr>
          <w:color w:val="231F20"/>
        </w:rPr>
        <w:t>” ve “öğrenci” olarak anılacaktır.</w:t>
      </w:r>
    </w:p>
    <w:p w:rsidR="00BB0857" w:rsidRDefault="002C4C96">
      <w:pPr>
        <w:pStyle w:val="Balk1"/>
        <w:numPr>
          <w:ilvl w:val="0"/>
          <w:numId w:val="1"/>
        </w:numPr>
        <w:tabs>
          <w:tab w:val="left" w:pos="322"/>
        </w:tabs>
        <w:ind w:left="322" w:hanging="172"/>
        <w:rPr>
          <w:u w:val="none"/>
        </w:rPr>
      </w:pPr>
      <w:r>
        <w:rPr>
          <w:color w:val="231F20"/>
          <w:spacing w:val="-2"/>
          <w:u w:val="thick" w:color="231F20"/>
        </w:rPr>
        <w:t>TARAFLAR</w:t>
      </w:r>
      <w:r>
        <w:rPr>
          <w:color w:val="231F20"/>
          <w:spacing w:val="-2"/>
          <w:u w:val="none"/>
        </w:rPr>
        <w:t>:</w:t>
      </w:r>
    </w:p>
    <w:p w:rsidR="00BB0857" w:rsidRDefault="002C4C96">
      <w:pPr>
        <w:ind w:left="150"/>
        <w:rPr>
          <w:b/>
          <w:sz w:val="23"/>
        </w:rPr>
      </w:pPr>
      <w:r>
        <w:rPr>
          <w:b/>
          <w:color w:val="231F20"/>
          <w:spacing w:val="-2"/>
          <w:sz w:val="23"/>
        </w:rPr>
        <w:t>İŞVERENİN</w:t>
      </w:r>
    </w:p>
    <w:p w:rsidR="00BB0857" w:rsidRDefault="002C4C96">
      <w:pPr>
        <w:pStyle w:val="GvdeMetni"/>
      </w:pPr>
      <w:r>
        <w:rPr>
          <w:color w:val="231F20"/>
          <w:u w:val="single" w:color="231F20"/>
        </w:rPr>
        <w:t>Adı</w:t>
      </w:r>
      <w:r>
        <w:rPr>
          <w:color w:val="231F20"/>
          <w:spacing w:val="-1"/>
          <w:u w:val="single" w:color="231F20"/>
        </w:rPr>
        <w:t xml:space="preserve"> </w:t>
      </w:r>
      <w:r>
        <w:rPr>
          <w:color w:val="231F20"/>
          <w:u w:val="single" w:color="231F20"/>
        </w:rPr>
        <w:t>Soyadı (</w:t>
      </w:r>
      <w:proofErr w:type="gramStart"/>
      <w:r>
        <w:rPr>
          <w:color w:val="231F20"/>
          <w:u w:val="single" w:color="231F20"/>
        </w:rPr>
        <w:t>Unvanı)</w:t>
      </w:r>
      <w:r>
        <w:rPr>
          <w:color w:val="231F20"/>
          <w:spacing w:val="62"/>
          <w:w w:val="150"/>
          <w:u w:val="single" w:color="231F20"/>
        </w:rPr>
        <w:t xml:space="preserve">   </w:t>
      </w:r>
      <w:proofErr w:type="gramEnd"/>
      <w:r>
        <w:rPr>
          <w:color w:val="231F20"/>
        </w:rPr>
        <w:t>:</w:t>
      </w:r>
      <w:r>
        <w:rPr>
          <w:color w:val="231F20"/>
          <w:spacing w:val="1"/>
        </w:rPr>
        <w:t xml:space="preserve"> </w:t>
      </w:r>
      <w:r w:rsidR="00B37C63">
        <w:rPr>
          <w:color w:val="231F20"/>
        </w:rPr>
        <w:t>İstanbul Kültür</w:t>
      </w:r>
      <w:r>
        <w:rPr>
          <w:color w:val="231F20"/>
        </w:rPr>
        <w:t xml:space="preserve"> Üniversitesi </w:t>
      </w:r>
      <w:r>
        <w:rPr>
          <w:color w:val="231F20"/>
          <w:spacing w:val="-2"/>
        </w:rPr>
        <w:t>Rektörlüğü</w:t>
      </w:r>
    </w:p>
    <w:p w:rsidR="00BB0857" w:rsidRDefault="002C4C96">
      <w:pPr>
        <w:pStyle w:val="GvdeMetni"/>
        <w:tabs>
          <w:tab w:val="left" w:pos="2525"/>
        </w:tabs>
      </w:pPr>
      <w:r>
        <w:rPr>
          <w:color w:val="231F20"/>
          <w:spacing w:val="-2"/>
          <w:u w:val="single" w:color="231F20"/>
        </w:rPr>
        <w:t>Adresi</w:t>
      </w:r>
      <w:r>
        <w:rPr>
          <w:color w:val="231F20"/>
          <w:u w:val="single" w:color="231F20"/>
        </w:rPr>
        <w:tab/>
      </w:r>
      <w:r>
        <w:rPr>
          <w:color w:val="231F20"/>
        </w:rPr>
        <w:t>:</w:t>
      </w:r>
      <w:r>
        <w:rPr>
          <w:color w:val="231F20"/>
          <w:spacing w:val="-3"/>
        </w:rPr>
        <w:t xml:space="preserve"> </w:t>
      </w:r>
      <w:r w:rsidR="00B37C63">
        <w:rPr>
          <w:color w:val="231F20"/>
          <w:spacing w:val="-3"/>
        </w:rPr>
        <w:t xml:space="preserve">Ataköy 7-8-9-10. Kısım Mah. </w:t>
      </w:r>
      <w:r w:rsidR="00E92A39">
        <w:rPr>
          <w:color w:val="231F20"/>
          <w:spacing w:val="-3"/>
        </w:rPr>
        <w:t>İKÜ Ataköy Kampüsü Bakırköy/İSTANBUL</w:t>
      </w:r>
    </w:p>
    <w:p w:rsidR="00BB0857" w:rsidRDefault="002C4C96">
      <w:pPr>
        <w:pStyle w:val="Balk1"/>
        <w:rPr>
          <w:u w:val="none"/>
        </w:rPr>
      </w:pPr>
      <w:r>
        <w:rPr>
          <w:color w:val="231F20"/>
          <w:spacing w:val="-2"/>
          <w:u w:val="none"/>
        </w:rPr>
        <w:t>ÖĞRENCİNİN</w:t>
      </w:r>
    </w:p>
    <w:p w:rsidR="00BB0857" w:rsidRDefault="002C4C96">
      <w:pPr>
        <w:pStyle w:val="GvdeMetni"/>
        <w:tabs>
          <w:tab w:val="left" w:pos="2525"/>
        </w:tabs>
        <w:jc w:val="left"/>
      </w:pPr>
      <w:r>
        <w:rPr>
          <w:color w:val="231F20"/>
          <w:u w:val="single" w:color="231F20"/>
        </w:rPr>
        <w:t>Adı</w:t>
      </w:r>
      <w:r>
        <w:rPr>
          <w:color w:val="231F20"/>
          <w:spacing w:val="-1"/>
          <w:u w:val="single" w:color="231F20"/>
        </w:rPr>
        <w:t xml:space="preserve"> </w:t>
      </w:r>
      <w:r>
        <w:rPr>
          <w:color w:val="231F20"/>
          <w:spacing w:val="-2"/>
          <w:u w:val="single" w:color="231F20"/>
        </w:rPr>
        <w:t>Soyadı</w:t>
      </w:r>
      <w:r>
        <w:rPr>
          <w:color w:val="231F20"/>
          <w:u w:val="single" w:color="231F20"/>
        </w:rPr>
        <w:tab/>
      </w:r>
      <w:r>
        <w:rPr>
          <w:color w:val="231F20"/>
        </w:rPr>
        <w:t xml:space="preserve">: </w:t>
      </w:r>
      <w:r>
        <w:rPr>
          <w:color w:val="231F20"/>
          <w:spacing w:val="-2"/>
        </w:rPr>
        <w:t>…………………………………………………</w:t>
      </w:r>
    </w:p>
    <w:p w:rsidR="00BB0857" w:rsidRDefault="002C4C96">
      <w:pPr>
        <w:pStyle w:val="GvdeMetni"/>
        <w:tabs>
          <w:tab w:val="left" w:pos="2525"/>
        </w:tabs>
        <w:ind w:right="3787"/>
        <w:jc w:val="left"/>
      </w:pPr>
      <w:r>
        <w:rPr>
          <w:color w:val="231F20"/>
          <w:u w:val="single" w:color="231F20"/>
        </w:rPr>
        <w:t>T.C Kimlik No</w:t>
      </w:r>
      <w:r>
        <w:rPr>
          <w:color w:val="231F20"/>
          <w:u w:val="single" w:color="231F20"/>
        </w:rPr>
        <w:tab/>
      </w:r>
      <w:r>
        <w:rPr>
          <w:color w:val="231F20"/>
        </w:rPr>
        <w:t>:</w:t>
      </w:r>
      <w:r>
        <w:rPr>
          <w:color w:val="231F20"/>
          <w:spacing w:val="-15"/>
        </w:rPr>
        <w:t xml:space="preserve"> </w:t>
      </w:r>
      <w:r>
        <w:rPr>
          <w:color w:val="231F20"/>
        </w:rPr>
        <w:t xml:space="preserve">………………………………………………… </w:t>
      </w:r>
      <w:r>
        <w:rPr>
          <w:color w:val="231F20"/>
          <w:u w:val="single" w:color="231F20"/>
        </w:rPr>
        <w:t>Doğum Yeri ve Tarihi</w:t>
      </w:r>
      <w:r>
        <w:rPr>
          <w:color w:val="231F20"/>
          <w:u w:val="single" w:color="231F20"/>
        </w:rPr>
        <w:tab/>
      </w:r>
      <w:r>
        <w:rPr>
          <w:color w:val="231F20"/>
        </w:rPr>
        <w:t>:</w:t>
      </w:r>
      <w:r>
        <w:rPr>
          <w:color w:val="231F20"/>
          <w:spacing w:val="-15"/>
        </w:rPr>
        <w:t xml:space="preserve"> </w:t>
      </w:r>
      <w:r>
        <w:rPr>
          <w:color w:val="231F20"/>
        </w:rPr>
        <w:t xml:space="preserve">………………………………………………… </w:t>
      </w:r>
      <w:r>
        <w:rPr>
          <w:color w:val="231F20"/>
          <w:u w:val="single" w:color="231F20"/>
        </w:rPr>
        <w:t>İkamet Adresi</w:t>
      </w:r>
      <w:r>
        <w:rPr>
          <w:color w:val="231F20"/>
          <w:u w:val="single" w:color="231F20"/>
        </w:rPr>
        <w:tab/>
      </w:r>
      <w:r>
        <w:rPr>
          <w:color w:val="231F20"/>
        </w:rPr>
        <w:t>:</w:t>
      </w:r>
      <w:r>
        <w:rPr>
          <w:color w:val="231F20"/>
          <w:spacing w:val="-15"/>
        </w:rPr>
        <w:t xml:space="preserve"> </w:t>
      </w:r>
      <w:r>
        <w:rPr>
          <w:color w:val="231F20"/>
        </w:rPr>
        <w:t xml:space="preserve">………………………………………………… </w:t>
      </w:r>
      <w:r>
        <w:rPr>
          <w:color w:val="231F20"/>
          <w:u w:val="single" w:color="231F20"/>
        </w:rPr>
        <w:t>Fakülte/Enstitü/</w:t>
      </w:r>
      <w:proofErr w:type="gramStart"/>
      <w:r>
        <w:rPr>
          <w:color w:val="231F20"/>
          <w:u w:val="single" w:color="231F20"/>
        </w:rPr>
        <w:t>Y.O</w:t>
      </w:r>
      <w:proofErr w:type="gramEnd"/>
      <w:r>
        <w:rPr>
          <w:color w:val="231F20"/>
          <w:u w:val="single" w:color="231F20"/>
        </w:rPr>
        <w:t>/M.Y.O</w:t>
      </w:r>
      <w:r>
        <w:rPr>
          <w:color w:val="231F20"/>
        </w:rPr>
        <w:t xml:space="preserve">: …………………………………………….. </w:t>
      </w:r>
      <w:r>
        <w:rPr>
          <w:color w:val="231F20"/>
          <w:spacing w:val="-2"/>
          <w:u w:val="single" w:color="231F20"/>
        </w:rPr>
        <w:t>Bölümü/Programı</w:t>
      </w:r>
      <w:r>
        <w:rPr>
          <w:color w:val="231F20"/>
          <w:u w:val="single" w:color="231F20"/>
        </w:rPr>
        <w:tab/>
      </w:r>
      <w:r>
        <w:rPr>
          <w:color w:val="231F20"/>
        </w:rPr>
        <w:t>:</w:t>
      </w:r>
      <w:r>
        <w:rPr>
          <w:color w:val="231F20"/>
          <w:spacing w:val="-15"/>
        </w:rPr>
        <w:t xml:space="preserve"> </w:t>
      </w:r>
      <w:r>
        <w:rPr>
          <w:color w:val="231F20"/>
        </w:rPr>
        <w:t xml:space="preserve">………………………………………………… </w:t>
      </w:r>
      <w:r>
        <w:rPr>
          <w:color w:val="231F20"/>
          <w:u w:val="single" w:color="231F20"/>
        </w:rPr>
        <w:t>Öğrenci No</w:t>
      </w:r>
      <w:r>
        <w:rPr>
          <w:color w:val="231F20"/>
          <w:u w:val="single" w:color="231F20"/>
        </w:rPr>
        <w:tab/>
      </w:r>
      <w:r>
        <w:rPr>
          <w:color w:val="231F20"/>
        </w:rPr>
        <w:t>:</w:t>
      </w:r>
      <w:r>
        <w:rPr>
          <w:color w:val="231F20"/>
          <w:spacing w:val="-15"/>
        </w:rPr>
        <w:t xml:space="preserve"> </w:t>
      </w:r>
      <w:r>
        <w:rPr>
          <w:color w:val="231F20"/>
        </w:rPr>
        <w:t xml:space="preserve">………………………………………………… </w:t>
      </w:r>
      <w:r>
        <w:rPr>
          <w:color w:val="231F20"/>
          <w:u w:val="single" w:color="231F20"/>
        </w:rPr>
        <w:t>Telefon No</w:t>
      </w:r>
      <w:r>
        <w:rPr>
          <w:color w:val="231F20"/>
          <w:u w:val="single" w:color="231F20"/>
        </w:rPr>
        <w:tab/>
      </w:r>
      <w:r>
        <w:rPr>
          <w:color w:val="231F20"/>
        </w:rPr>
        <w:t>: ……………………… …</w:t>
      </w:r>
      <w:proofErr w:type="gramStart"/>
      <w:r>
        <w:rPr>
          <w:color w:val="231F20"/>
        </w:rPr>
        <w:t>…….</w:t>
      </w:r>
      <w:proofErr w:type="gramEnd"/>
      <w:r>
        <w:rPr>
          <w:color w:val="231F20"/>
        </w:rPr>
        <w:t>.</w:t>
      </w:r>
      <w:r>
        <w:rPr>
          <w:color w:val="231F20"/>
          <w:spacing w:val="80"/>
        </w:rPr>
        <w:t xml:space="preserve"> </w:t>
      </w:r>
      <w:r>
        <w:rPr>
          <w:color w:val="231F20"/>
        </w:rPr>
        <w:t>…………….</w:t>
      </w:r>
    </w:p>
    <w:p w:rsidR="00BB0857" w:rsidRDefault="002C4C96">
      <w:pPr>
        <w:pStyle w:val="GvdeMetni"/>
        <w:spacing w:before="263"/>
        <w:ind w:right="321"/>
      </w:pPr>
      <w:r>
        <w:rPr>
          <w:color w:val="231F20"/>
        </w:rPr>
        <w:t>Taraflar, yukarıda yazılı adresleri kanuni ikametgâh olarak kabul etmişlerdir. Bu adreslere yapılacak tebligatlar geçerli olacaktır. Adres bilgilerinin değişmesi halinde taraflar birbirlerine, değişiklikten itibaren en geç 7 gün içinde yazılı olarak bildirimde bulunacaktır. Aksi takdirde bu adreslere yapılacak tebligatlar, geçerli tebligatın tüm sonuçlarını doğurur.</w:t>
      </w:r>
    </w:p>
    <w:p w:rsidR="00BB0857" w:rsidRDefault="002C4C96">
      <w:pPr>
        <w:pStyle w:val="Balk1"/>
        <w:tabs>
          <w:tab w:val="left" w:pos="4842"/>
        </w:tabs>
        <w:jc w:val="both"/>
        <w:rPr>
          <w:u w:val="none"/>
        </w:rPr>
      </w:pPr>
      <w:r>
        <w:rPr>
          <w:color w:val="231F20"/>
          <w:u w:val="thick" w:color="231F20"/>
        </w:rPr>
        <w:t>ÖĞ​RENCİNİN</w:t>
      </w:r>
      <w:r>
        <w:rPr>
          <w:color w:val="231F20"/>
          <w:spacing w:val="-6"/>
          <w:u w:val="thick" w:color="231F20"/>
        </w:rPr>
        <w:t xml:space="preserve"> </w:t>
      </w:r>
      <w:r>
        <w:rPr>
          <w:color w:val="231F20"/>
          <w:u w:val="thick" w:color="231F20"/>
        </w:rPr>
        <w:t>ÇALIŞACAĞI</w:t>
      </w:r>
      <w:r>
        <w:rPr>
          <w:color w:val="231F20"/>
          <w:spacing w:val="-6"/>
          <w:u w:val="thick" w:color="231F20"/>
        </w:rPr>
        <w:t xml:space="preserve"> </w:t>
      </w:r>
      <w:r>
        <w:rPr>
          <w:color w:val="231F20"/>
          <w:spacing w:val="-4"/>
          <w:u w:val="thick" w:color="231F20"/>
        </w:rPr>
        <w:t>BİRİM</w:t>
      </w:r>
      <w:r>
        <w:rPr>
          <w:color w:val="231F20"/>
          <w:u w:val="thick" w:color="231F20"/>
        </w:rPr>
        <w:tab/>
      </w:r>
      <w:r>
        <w:rPr>
          <w:color w:val="231F20"/>
          <w:spacing w:val="-10"/>
          <w:u w:val="none"/>
        </w:rPr>
        <w:t>:</w:t>
      </w:r>
    </w:p>
    <w:p w:rsidR="00BB0857" w:rsidRDefault="002C4C96">
      <w:pPr>
        <w:pStyle w:val="ListeParagraf"/>
        <w:numPr>
          <w:ilvl w:val="0"/>
          <w:numId w:val="1"/>
        </w:numPr>
        <w:tabs>
          <w:tab w:val="left" w:pos="322"/>
          <w:tab w:val="left" w:pos="4108"/>
        </w:tabs>
        <w:spacing w:before="264"/>
        <w:ind w:left="322" w:right="0" w:hanging="172"/>
        <w:rPr>
          <w:sz w:val="23"/>
        </w:rPr>
      </w:pPr>
      <w:r>
        <w:rPr>
          <w:b/>
          <w:color w:val="231F20"/>
          <w:sz w:val="23"/>
          <w:u w:val="thick" w:color="231F20"/>
        </w:rPr>
        <w:t>ÖĞRENCİNİN</w:t>
      </w:r>
      <w:r>
        <w:rPr>
          <w:b/>
          <w:color w:val="231F20"/>
          <w:spacing w:val="-7"/>
          <w:sz w:val="23"/>
          <w:u w:val="thick" w:color="231F20"/>
        </w:rPr>
        <w:t xml:space="preserve"> </w:t>
      </w:r>
      <w:r>
        <w:rPr>
          <w:b/>
          <w:color w:val="231F20"/>
          <w:sz w:val="23"/>
          <w:u w:val="thick" w:color="231F20"/>
        </w:rPr>
        <w:t>YAPACAĞI</w:t>
      </w:r>
      <w:r>
        <w:rPr>
          <w:b/>
          <w:color w:val="231F20"/>
          <w:spacing w:val="-6"/>
          <w:sz w:val="23"/>
          <w:u w:val="thick" w:color="231F20"/>
        </w:rPr>
        <w:t xml:space="preserve"> </w:t>
      </w:r>
      <w:r>
        <w:rPr>
          <w:b/>
          <w:color w:val="231F20"/>
          <w:spacing w:val="-5"/>
          <w:sz w:val="23"/>
          <w:u w:val="thick" w:color="231F20"/>
        </w:rPr>
        <w:t>İŞ</w:t>
      </w:r>
      <w:r>
        <w:rPr>
          <w:b/>
          <w:color w:val="231F20"/>
          <w:sz w:val="23"/>
          <w:u w:val="thick" w:color="231F20"/>
        </w:rPr>
        <w:tab/>
      </w:r>
      <w:r>
        <w:rPr>
          <w:b/>
          <w:color w:val="231F20"/>
          <w:sz w:val="23"/>
        </w:rPr>
        <w:t>:</w:t>
      </w:r>
      <w:r>
        <w:rPr>
          <w:b/>
          <w:color w:val="231F20"/>
          <w:spacing w:val="-3"/>
          <w:sz w:val="23"/>
        </w:rPr>
        <w:t xml:space="preserve"> </w:t>
      </w:r>
    </w:p>
    <w:p w:rsidR="00BB0857" w:rsidRDefault="00BB0857">
      <w:pPr>
        <w:pStyle w:val="GvdeMetni"/>
        <w:ind w:left="0"/>
        <w:jc w:val="left"/>
      </w:pPr>
    </w:p>
    <w:p w:rsidR="00BB0857" w:rsidRDefault="002C4C96">
      <w:pPr>
        <w:pStyle w:val="Balk1"/>
        <w:numPr>
          <w:ilvl w:val="0"/>
          <w:numId w:val="1"/>
        </w:numPr>
        <w:tabs>
          <w:tab w:val="left" w:pos="322"/>
          <w:tab w:val="left" w:pos="5361"/>
        </w:tabs>
        <w:spacing w:before="0"/>
        <w:ind w:left="322" w:hanging="172"/>
        <w:rPr>
          <w:u w:val="none"/>
        </w:rPr>
      </w:pPr>
      <w:r>
        <w:rPr>
          <w:color w:val="231F20"/>
          <w:spacing w:val="-6"/>
          <w:u w:val="thick" w:color="231F20"/>
        </w:rPr>
        <w:t xml:space="preserve"> </w:t>
      </w:r>
      <w:r>
        <w:rPr>
          <w:color w:val="231F20"/>
          <w:u w:val="thick" w:color="231F20"/>
        </w:rPr>
        <w:t>İŞE</w:t>
      </w:r>
      <w:r>
        <w:rPr>
          <w:color w:val="231F20"/>
          <w:spacing w:val="-3"/>
          <w:u w:val="thick" w:color="231F20"/>
        </w:rPr>
        <w:t xml:space="preserve"> </w:t>
      </w:r>
      <w:r>
        <w:rPr>
          <w:color w:val="231F20"/>
          <w:u w:val="thick" w:color="231F20"/>
        </w:rPr>
        <w:t>BAŞLAMA</w:t>
      </w:r>
      <w:r>
        <w:rPr>
          <w:color w:val="231F20"/>
          <w:spacing w:val="-4"/>
          <w:u w:val="thick" w:color="231F20"/>
        </w:rPr>
        <w:t xml:space="preserve"> </w:t>
      </w:r>
      <w:proofErr w:type="gramStart"/>
      <w:r>
        <w:rPr>
          <w:color w:val="231F20"/>
          <w:u w:val="thick" w:color="231F20"/>
        </w:rPr>
        <w:t>TARİHİ:</w:t>
      </w:r>
      <w:r>
        <w:rPr>
          <w:color w:val="231F20"/>
          <w:spacing w:val="-3"/>
          <w:u w:val="none"/>
        </w:rPr>
        <w:t xml:space="preserve"> </w:t>
      </w:r>
      <w:r>
        <w:rPr>
          <w:color w:val="231F20"/>
          <w:spacing w:val="-2"/>
          <w:u w:val="none"/>
        </w:rPr>
        <w:t>….</w:t>
      </w:r>
      <w:proofErr w:type="gramEnd"/>
      <w:r>
        <w:rPr>
          <w:color w:val="231F20"/>
          <w:spacing w:val="-2"/>
          <w:u w:val="none"/>
        </w:rPr>
        <w:t>./…../…..</w:t>
      </w:r>
      <w:r>
        <w:rPr>
          <w:color w:val="231F20"/>
          <w:u w:val="none"/>
        </w:rPr>
        <w:tab/>
      </w:r>
      <w:r>
        <w:rPr>
          <w:color w:val="231F20"/>
          <w:u w:val="thick" w:color="231F20"/>
        </w:rPr>
        <w:t>BİTİŞ</w:t>
      </w:r>
      <w:r>
        <w:rPr>
          <w:color w:val="231F20"/>
          <w:spacing w:val="-3"/>
          <w:u w:val="thick" w:color="231F20"/>
        </w:rPr>
        <w:t xml:space="preserve"> </w:t>
      </w:r>
      <w:proofErr w:type="gramStart"/>
      <w:r>
        <w:rPr>
          <w:color w:val="231F20"/>
          <w:u w:val="thick" w:color="231F20"/>
        </w:rPr>
        <w:t>TARİHİ:</w:t>
      </w:r>
      <w:r>
        <w:rPr>
          <w:color w:val="231F20"/>
          <w:spacing w:val="-3"/>
          <w:u w:val="none"/>
        </w:rPr>
        <w:t xml:space="preserve"> </w:t>
      </w:r>
      <w:r>
        <w:rPr>
          <w:color w:val="231F20"/>
          <w:spacing w:val="-2"/>
          <w:u w:val="none"/>
        </w:rPr>
        <w:t>….</w:t>
      </w:r>
      <w:proofErr w:type="gramEnd"/>
      <w:r>
        <w:rPr>
          <w:color w:val="231F20"/>
          <w:spacing w:val="-2"/>
          <w:u w:val="none"/>
        </w:rPr>
        <w:t>./…./……</w:t>
      </w:r>
    </w:p>
    <w:p w:rsidR="00BB0857" w:rsidRDefault="002C4C96">
      <w:pPr>
        <w:pStyle w:val="ListeParagraf"/>
        <w:numPr>
          <w:ilvl w:val="0"/>
          <w:numId w:val="1"/>
        </w:numPr>
        <w:tabs>
          <w:tab w:val="left" w:pos="320"/>
          <w:tab w:val="left" w:pos="3316"/>
        </w:tabs>
        <w:spacing w:before="264"/>
        <w:ind w:left="320" w:right="0" w:hanging="170"/>
        <w:jc w:val="both"/>
        <w:rPr>
          <w:b/>
          <w:sz w:val="23"/>
        </w:rPr>
      </w:pPr>
      <w:r>
        <w:rPr>
          <w:b/>
          <w:color w:val="231F20"/>
          <w:sz w:val="23"/>
          <w:u w:val="thick" w:color="231F20"/>
        </w:rPr>
        <w:t>DİĞER</w:t>
      </w:r>
      <w:r>
        <w:rPr>
          <w:b/>
          <w:color w:val="231F20"/>
          <w:spacing w:val="-2"/>
          <w:sz w:val="23"/>
          <w:u w:val="thick" w:color="231F20"/>
        </w:rPr>
        <w:t xml:space="preserve"> KOŞULLAR</w:t>
      </w:r>
      <w:r>
        <w:rPr>
          <w:b/>
          <w:color w:val="231F20"/>
          <w:sz w:val="23"/>
          <w:u w:val="thick" w:color="231F20"/>
        </w:rPr>
        <w:tab/>
      </w:r>
      <w:r>
        <w:rPr>
          <w:b/>
          <w:color w:val="231F20"/>
          <w:spacing w:val="-10"/>
          <w:sz w:val="23"/>
        </w:rPr>
        <w:t>:</w:t>
      </w:r>
    </w:p>
    <w:p w:rsidR="00265810" w:rsidRPr="00265810" w:rsidRDefault="002C4C96" w:rsidP="001B4FE5">
      <w:pPr>
        <w:pStyle w:val="Default"/>
        <w:jc w:val="both"/>
        <w:rPr>
          <w:sz w:val="23"/>
          <w:szCs w:val="23"/>
        </w:rPr>
      </w:pPr>
      <w:r>
        <w:rPr>
          <w:color w:val="231F20"/>
          <w:sz w:val="23"/>
        </w:rPr>
        <w:t>Yükseköğretim</w:t>
      </w:r>
      <w:r>
        <w:rPr>
          <w:color w:val="231F20"/>
          <w:spacing w:val="-1"/>
          <w:sz w:val="23"/>
        </w:rPr>
        <w:t xml:space="preserve"> </w:t>
      </w:r>
      <w:r>
        <w:rPr>
          <w:color w:val="231F20"/>
          <w:sz w:val="23"/>
        </w:rPr>
        <w:t>Kurumları</w:t>
      </w:r>
      <w:r>
        <w:rPr>
          <w:color w:val="231F20"/>
          <w:spacing w:val="-1"/>
          <w:sz w:val="23"/>
        </w:rPr>
        <w:t xml:space="preserve"> </w:t>
      </w:r>
      <w:r>
        <w:rPr>
          <w:color w:val="231F20"/>
          <w:sz w:val="23"/>
        </w:rPr>
        <w:t>Kısmi</w:t>
      </w:r>
      <w:r>
        <w:rPr>
          <w:color w:val="231F20"/>
          <w:spacing w:val="-1"/>
          <w:sz w:val="23"/>
        </w:rPr>
        <w:t xml:space="preserve"> </w:t>
      </w:r>
      <w:r>
        <w:rPr>
          <w:color w:val="231F20"/>
          <w:sz w:val="23"/>
        </w:rPr>
        <w:t>Zamanlı</w:t>
      </w:r>
      <w:r>
        <w:rPr>
          <w:color w:val="231F20"/>
          <w:spacing w:val="-1"/>
          <w:sz w:val="23"/>
        </w:rPr>
        <w:t xml:space="preserve"> </w:t>
      </w:r>
      <w:r>
        <w:rPr>
          <w:color w:val="231F20"/>
          <w:sz w:val="23"/>
        </w:rPr>
        <w:t>Öğrenci</w:t>
      </w:r>
      <w:r>
        <w:rPr>
          <w:color w:val="231F20"/>
          <w:spacing w:val="-1"/>
          <w:sz w:val="23"/>
        </w:rPr>
        <w:t xml:space="preserve"> </w:t>
      </w:r>
      <w:r>
        <w:rPr>
          <w:color w:val="231F20"/>
          <w:sz w:val="23"/>
        </w:rPr>
        <w:t>Çalıştırma</w:t>
      </w:r>
      <w:r>
        <w:rPr>
          <w:color w:val="231F20"/>
          <w:spacing w:val="-1"/>
          <w:sz w:val="23"/>
        </w:rPr>
        <w:t xml:space="preserve"> </w:t>
      </w:r>
      <w:r>
        <w:rPr>
          <w:color w:val="231F20"/>
          <w:sz w:val="23"/>
        </w:rPr>
        <w:t>Usul</w:t>
      </w:r>
      <w:r>
        <w:rPr>
          <w:color w:val="231F20"/>
          <w:spacing w:val="-1"/>
          <w:sz w:val="23"/>
        </w:rPr>
        <w:t xml:space="preserve"> </w:t>
      </w:r>
      <w:r>
        <w:rPr>
          <w:color w:val="231F20"/>
          <w:sz w:val="23"/>
        </w:rPr>
        <w:t>ve</w:t>
      </w:r>
      <w:r>
        <w:rPr>
          <w:color w:val="231F20"/>
          <w:spacing w:val="-1"/>
          <w:sz w:val="23"/>
        </w:rPr>
        <w:t xml:space="preserve"> </w:t>
      </w:r>
      <w:proofErr w:type="spellStart"/>
      <w:r>
        <w:rPr>
          <w:color w:val="231F20"/>
          <w:sz w:val="23"/>
        </w:rPr>
        <w:t>Esasları’nın</w:t>
      </w:r>
      <w:proofErr w:type="spellEnd"/>
      <w:r>
        <w:rPr>
          <w:color w:val="231F20"/>
          <w:spacing w:val="-1"/>
          <w:sz w:val="23"/>
        </w:rPr>
        <w:t xml:space="preserve"> </w:t>
      </w:r>
      <w:r>
        <w:rPr>
          <w:color w:val="231F20"/>
          <w:sz w:val="23"/>
        </w:rPr>
        <w:t>9.</w:t>
      </w:r>
      <w:r>
        <w:rPr>
          <w:color w:val="231F20"/>
          <w:spacing w:val="-1"/>
          <w:sz w:val="23"/>
        </w:rPr>
        <w:t xml:space="preserve"> </w:t>
      </w:r>
      <w:r>
        <w:rPr>
          <w:color w:val="231F20"/>
          <w:sz w:val="23"/>
        </w:rPr>
        <w:t>maddesinin</w:t>
      </w:r>
      <w:r>
        <w:rPr>
          <w:color w:val="231F20"/>
          <w:spacing w:val="-1"/>
          <w:sz w:val="23"/>
        </w:rPr>
        <w:t xml:space="preserve"> </w:t>
      </w:r>
      <w:r>
        <w:rPr>
          <w:color w:val="231F20"/>
          <w:sz w:val="23"/>
        </w:rPr>
        <w:t>6.</w:t>
      </w:r>
      <w:r>
        <w:rPr>
          <w:color w:val="231F20"/>
          <w:spacing w:val="-1"/>
          <w:sz w:val="23"/>
        </w:rPr>
        <w:t xml:space="preserve"> </w:t>
      </w:r>
      <w:r>
        <w:rPr>
          <w:color w:val="231F20"/>
          <w:sz w:val="23"/>
        </w:rPr>
        <w:t>fıkrasına istinaden,</w:t>
      </w:r>
      <w:r>
        <w:rPr>
          <w:color w:val="231F20"/>
          <w:spacing w:val="-2"/>
          <w:sz w:val="23"/>
        </w:rPr>
        <w:t xml:space="preserve"> </w:t>
      </w:r>
      <w:r>
        <w:rPr>
          <w:color w:val="231F20"/>
          <w:sz w:val="23"/>
        </w:rPr>
        <w:t>kısmi</w:t>
      </w:r>
      <w:r>
        <w:rPr>
          <w:color w:val="231F20"/>
          <w:spacing w:val="-2"/>
          <w:sz w:val="23"/>
        </w:rPr>
        <w:t xml:space="preserve"> </w:t>
      </w:r>
      <w:r>
        <w:rPr>
          <w:color w:val="231F20"/>
          <w:sz w:val="23"/>
        </w:rPr>
        <w:t>zamanlı</w:t>
      </w:r>
      <w:r>
        <w:rPr>
          <w:color w:val="231F20"/>
          <w:spacing w:val="-2"/>
          <w:sz w:val="23"/>
        </w:rPr>
        <w:t xml:space="preserve"> </w:t>
      </w:r>
      <w:r>
        <w:rPr>
          <w:color w:val="231F20"/>
          <w:sz w:val="23"/>
        </w:rPr>
        <w:t>olarak</w:t>
      </w:r>
      <w:r>
        <w:rPr>
          <w:color w:val="231F20"/>
          <w:spacing w:val="-2"/>
          <w:sz w:val="23"/>
        </w:rPr>
        <w:t xml:space="preserve"> </w:t>
      </w:r>
      <w:r>
        <w:rPr>
          <w:color w:val="231F20"/>
          <w:sz w:val="23"/>
        </w:rPr>
        <w:t>çalıştırılacak</w:t>
      </w:r>
      <w:r>
        <w:rPr>
          <w:color w:val="231F20"/>
          <w:spacing w:val="-2"/>
          <w:sz w:val="23"/>
        </w:rPr>
        <w:t xml:space="preserve"> </w:t>
      </w:r>
      <w:r>
        <w:rPr>
          <w:color w:val="231F20"/>
          <w:sz w:val="23"/>
        </w:rPr>
        <w:t>öğrencilere</w:t>
      </w:r>
      <w:r>
        <w:rPr>
          <w:color w:val="231F20"/>
          <w:spacing w:val="-2"/>
          <w:sz w:val="23"/>
        </w:rPr>
        <w:t xml:space="preserve"> </w:t>
      </w:r>
      <w:r>
        <w:rPr>
          <w:color w:val="231F20"/>
          <w:sz w:val="23"/>
        </w:rPr>
        <w:t>bir</w:t>
      </w:r>
      <w:r>
        <w:rPr>
          <w:color w:val="231F20"/>
          <w:spacing w:val="-2"/>
          <w:sz w:val="23"/>
        </w:rPr>
        <w:t xml:space="preserve"> </w:t>
      </w:r>
      <w:r>
        <w:rPr>
          <w:color w:val="231F20"/>
          <w:sz w:val="23"/>
        </w:rPr>
        <w:t>saatlik</w:t>
      </w:r>
      <w:r>
        <w:rPr>
          <w:color w:val="231F20"/>
          <w:spacing w:val="-2"/>
          <w:sz w:val="23"/>
        </w:rPr>
        <w:t xml:space="preserve"> </w:t>
      </w:r>
      <w:r>
        <w:rPr>
          <w:color w:val="231F20"/>
          <w:sz w:val="23"/>
        </w:rPr>
        <w:t>çalışma</w:t>
      </w:r>
      <w:r>
        <w:rPr>
          <w:color w:val="231F20"/>
          <w:spacing w:val="-2"/>
          <w:sz w:val="23"/>
        </w:rPr>
        <w:t xml:space="preserve"> </w:t>
      </w:r>
      <w:r>
        <w:rPr>
          <w:color w:val="231F20"/>
          <w:sz w:val="23"/>
        </w:rPr>
        <w:t>karşılığı</w:t>
      </w:r>
      <w:r>
        <w:rPr>
          <w:color w:val="231F20"/>
          <w:spacing w:val="-2"/>
          <w:sz w:val="23"/>
        </w:rPr>
        <w:t xml:space="preserve"> </w:t>
      </w:r>
      <w:r>
        <w:rPr>
          <w:color w:val="231F20"/>
          <w:sz w:val="23"/>
        </w:rPr>
        <w:t>ödenecek</w:t>
      </w:r>
      <w:r>
        <w:rPr>
          <w:color w:val="231F20"/>
          <w:spacing w:val="-2"/>
          <w:sz w:val="23"/>
        </w:rPr>
        <w:t xml:space="preserve"> </w:t>
      </w:r>
      <w:r>
        <w:rPr>
          <w:color w:val="231F20"/>
          <w:sz w:val="23"/>
        </w:rPr>
        <w:t>ücret,</w:t>
      </w:r>
      <w:r>
        <w:rPr>
          <w:color w:val="231F20"/>
          <w:spacing w:val="-2"/>
          <w:sz w:val="23"/>
        </w:rPr>
        <w:t xml:space="preserve"> </w:t>
      </w:r>
      <w:r>
        <w:rPr>
          <w:color w:val="231F20"/>
          <w:sz w:val="23"/>
        </w:rPr>
        <w:t>4857</w:t>
      </w:r>
      <w:r>
        <w:rPr>
          <w:color w:val="231F20"/>
          <w:spacing w:val="-2"/>
          <w:sz w:val="23"/>
        </w:rPr>
        <w:t xml:space="preserve"> </w:t>
      </w:r>
      <w:r>
        <w:rPr>
          <w:color w:val="231F20"/>
          <w:sz w:val="23"/>
        </w:rPr>
        <w:t>sayılı İş Kanunu gereğince 16 yaşından büyük işçiler için belirlenmiş olan günlük brüt asgari ücretin dörtte birini geçmemek üzere, bütçe imkanları dahilinde</w:t>
      </w:r>
      <w:r w:rsidR="00AB22A9">
        <w:rPr>
          <w:color w:val="231F20"/>
          <w:sz w:val="23"/>
        </w:rPr>
        <w:t xml:space="preserve"> İKÜ</w:t>
      </w:r>
      <w:r>
        <w:rPr>
          <w:color w:val="231F20"/>
          <w:sz w:val="23"/>
        </w:rPr>
        <w:t xml:space="preserve"> </w:t>
      </w:r>
      <w:r w:rsidR="00265810" w:rsidRPr="00265810">
        <w:rPr>
          <w:sz w:val="23"/>
          <w:szCs w:val="23"/>
        </w:rPr>
        <w:t>İdari ve Mali İşler Daire Başkanlığı</w:t>
      </w:r>
      <w:r w:rsidR="001B4FE5">
        <w:rPr>
          <w:sz w:val="23"/>
          <w:szCs w:val="23"/>
        </w:rPr>
        <w:t xml:space="preserve">’nın önerisiyle </w:t>
      </w:r>
      <w:r w:rsidR="00265810" w:rsidRPr="00265810">
        <w:rPr>
          <w:sz w:val="23"/>
          <w:szCs w:val="23"/>
        </w:rPr>
        <w:t>Sorumlu Birim tarafından</w:t>
      </w:r>
      <w:r w:rsidR="001B4FE5">
        <w:rPr>
          <w:sz w:val="23"/>
          <w:szCs w:val="23"/>
        </w:rPr>
        <w:t xml:space="preserve"> </w:t>
      </w:r>
      <w:r w:rsidR="00265810" w:rsidRPr="00265810">
        <w:rPr>
          <w:sz w:val="23"/>
          <w:szCs w:val="23"/>
        </w:rPr>
        <w:t>Rektörlük Makamına sunul</w:t>
      </w:r>
      <w:r w:rsidR="001B4FE5">
        <w:rPr>
          <w:sz w:val="23"/>
          <w:szCs w:val="23"/>
        </w:rPr>
        <w:t>arak belirlenir.</w:t>
      </w:r>
    </w:p>
    <w:p w:rsidR="00BB0857" w:rsidRDefault="002C4C96">
      <w:pPr>
        <w:pStyle w:val="ListeParagraf"/>
        <w:numPr>
          <w:ilvl w:val="1"/>
          <w:numId w:val="1"/>
        </w:numPr>
        <w:tabs>
          <w:tab w:val="left" w:pos="401"/>
        </w:tabs>
        <w:ind w:right="320" w:firstLine="0"/>
        <w:jc w:val="both"/>
        <w:rPr>
          <w:sz w:val="23"/>
        </w:rPr>
      </w:pPr>
      <w:proofErr w:type="gramStart"/>
      <w:r>
        <w:rPr>
          <w:color w:val="231F20"/>
          <w:sz w:val="23"/>
        </w:rPr>
        <w:t>belirlenir</w:t>
      </w:r>
      <w:proofErr w:type="gramEnd"/>
      <w:r>
        <w:rPr>
          <w:color w:val="231F20"/>
          <w:sz w:val="23"/>
        </w:rPr>
        <w:t>.</w:t>
      </w:r>
    </w:p>
    <w:p w:rsidR="00BB0857" w:rsidRDefault="002C4C96">
      <w:pPr>
        <w:pStyle w:val="ListeParagraf"/>
        <w:numPr>
          <w:ilvl w:val="1"/>
          <w:numId w:val="1"/>
        </w:numPr>
        <w:tabs>
          <w:tab w:val="left" w:pos="470"/>
        </w:tabs>
        <w:ind w:firstLine="0"/>
        <w:jc w:val="both"/>
        <w:rPr>
          <w:sz w:val="23"/>
        </w:rPr>
      </w:pPr>
      <w:r>
        <w:rPr>
          <w:color w:val="231F20"/>
          <w:sz w:val="23"/>
        </w:rPr>
        <w:t>Çalıştırılmasına karar verilen öğrenciler, işe başlamadan önce, ücret ödemeleri için İşveren tarafından bildirilen banka</w:t>
      </w:r>
      <w:r w:rsidR="0089217F">
        <w:rPr>
          <w:color w:val="231F20"/>
          <w:sz w:val="23"/>
        </w:rPr>
        <w:t xml:space="preserve"> şubesinde </w:t>
      </w:r>
      <w:r>
        <w:rPr>
          <w:color w:val="231F20"/>
          <w:sz w:val="23"/>
        </w:rPr>
        <w:t>kendi adlarına hesap açtırırlar ve hesap numaralarını (IBAN) Sağlık Kültür ve Spor Daire Başkanlığına bildirirler.</w:t>
      </w:r>
    </w:p>
    <w:p w:rsidR="00BB0857" w:rsidRDefault="002C4C96">
      <w:pPr>
        <w:pStyle w:val="ListeParagraf"/>
        <w:numPr>
          <w:ilvl w:val="1"/>
          <w:numId w:val="1"/>
        </w:numPr>
        <w:tabs>
          <w:tab w:val="left" w:pos="150"/>
          <w:tab w:val="left" w:pos="415"/>
        </w:tabs>
        <w:ind w:hanging="1"/>
        <w:jc w:val="both"/>
        <w:rPr>
          <w:sz w:val="23"/>
        </w:rPr>
      </w:pPr>
      <w:r>
        <w:rPr>
          <w:color w:val="231F20"/>
          <w:sz w:val="23"/>
        </w:rPr>
        <w:t>Kısmi zamanlı çalışacak öğrenciye çalışacağı birim tarafından yaptırılacak iş ve işlemlerin tanımı yapılır, görev ve sorumlulukları belirtilir ve haftada 15 saati geçmemek üzere hazırlanan çalışma planı kendisine tebliğ edilir. Ancak kısmi zamanlı öğrenciler birimlerde temizlik, taşıma vb. gibi ağır işlerde çalıştırılamazlar.</w:t>
      </w:r>
    </w:p>
    <w:p w:rsidR="00BB0857" w:rsidRDefault="002C4C96">
      <w:pPr>
        <w:pStyle w:val="GvdeMetni"/>
        <w:spacing w:line="264" w:lineRule="exact"/>
      </w:pPr>
      <w:proofErr w:type="gramStart"/>
      <w:r>
        <w:rPr>
          <w:b/>
          <w:color w:val="231F20"/>
        </w:rPr>
        <w:t>ç</w:t>
      </w:r>
      <w:proofErr w:type="gramEnd"/>
      <w:r>
        <w:rPr>
          <w:b/>
          <w:color w:val="231F20"/>
        </w:rPr>
        <w:t>)</w:t>
      </w:r>
      <w:r>
        <w:rPr>
          <w:b/>
          <w:color w:val="231F20"/>
          <w:spacing w:val="-4"/>
        </w:rPr>
        <w:t xml:space="preserve"> </w:t>
      </w:r>
      <w:r>
        <w:rPr>
          <w:color w:val="231F20"/>
        </w:rPr>
        <w:t>Kısmi</w:t>
      </w:r>
      <w:r>
        <w:rPr>
          <w:color w:val="231F20"/>
          <w:spacing w:val="-1"/>
        </w:rPr>
        <w:t xml:space="preserve"> </w:t>
      </w:r>
      <w:r>
        <w:rPr>
          <w:color w:val="231F20"/>
        </w:rPr>
        <w:t>zamanlı</w:t>
      </w:r>
      <w:r>
        <w:rPr>
          <w:color w:val="231F20"/>
          <w:spacing w:val="-1"/>
        </w:rPr>
        <w:t xml:space="preserve"> </w:t>
      </w:r>
      <w:r>
        <w:rPr>
          <w:color w:val="231F20"/>
        </w:rPr>
        <w:t>öğrenciler</w:t>
      </w:r>
      <w:r>
        <w:rPr>
          <w:color w:val="231F20"/>
          <w:spacing w:val="-2"/>
        </w:rPr>
        <w:t xml:space="preserve"> </w:t>
      </w:r>
      <w:r>
        <w:rPr>
          <w:color w:val="231F20"/>
        </w:rPr>
        <w:t>çalıştıkları</w:t>
      </w:r>
      <w:r>
        <w:rPr>
          <w:color w:val="231F20"/>
          <w:spacing w:val="-2"/>
        </w:rPr>
        <w:t xml:space="preserve"> </w:t>
      </w:r>
      <w:r>
        <w:rPr>
          <w:color w:val="231F20"/>
        </w:rPr>
        <w:t>aylık</w:t>
      </w:r>
      <w:r>
        <w:rPr>
          <w:color w:val="231F20"/>
          <w:spacing w:val="-2"/>
        </w:rPr>
        <w:t xml:space="preserve"> </w:t>
      </w:r>
      <w:r>
        <w:rPr>
          <w:color w:val="231F20"/>
        </w:rPr>
        <w:t>toplam</w:t>
      </w:r>
      <w:r>
        <w:rPr>
          <w:color w:val="231F20"/>
          <w:spacing w:val="-1"/>
        </w:rPr>
        <w:t xml:space="preserve"> </w:t>
      </w:r>
      <w:r>
        <w:rPr>
          <w:color w:val="231F20"/>
        </w:rPr>
        <w:t>süre</w:t>
      </w:r>
      <w:r>
        <w:rPr>
          <w:color w:val="231F20"/>
          <w:spacing w:val="-1"/>
        </w:rPr>
        <w:t xml:space="preserve"> </w:t>
      </w:r>
      <w:r>
        <w:rPr>
          <w:color w:val="231F20"/>
        </w:rPr>
        <w:t>karşılığında</w:t>
      </w:r>
      <w:r>
        <w:rPr>
          <w:color w:val="231F20"/>
          <w:spacing w:val="-1"/>
        </w:rPr>
        <w:t xml:space="preserve"> </w:t>
      </w:r>
      <w:r>
        <w:rPr>
          <w:color w:val="231F20"/>
        </w:rPr>
        <w:t>ücret</w:t>
      </w:r>
      <w:r>
        <w:rPr>
          <w:color w:val="231F20"/>
          <w:spacing w:val="-1"/>
        </w:rPr>
        <w:t xml:space="preserve"> </w:t>
      </w:r>
      <w:r>
        <w:rPr>
          <w:color w:val="231F20"/>
          <w:spacing w:val="-2"/>
        </w:rPr>
        <w:t>alırlar.</w:t>
      </w:r>
    </w:p>
    <w:p w:rsidR="00BB0857" w:rsidRDefault="002C4C96">
      <w:pPr>
        <w:pStyle w:val="ListeParagraf"/>
        <w:numPr>
          <w:ilvl w:val="1"/>
          <w:numId w:val="1"/>
        </w:numPr>
        <w:tabs>
          <w:tab w:val="left" w:pos="430"/>
        </w:tabs>
        <w:ind w:firstLine="0"/>
        <w:jc w:val="both"/>
        <w:rPr>
          <w:sz w:val="23"/>
        </w:rPr>
      </w:pPr>
      <w:r>
        <w:rPr>
          <w:color w:val="231F20"/>
          <w:sz w:val="23"/>
        </w:rPr>
        <w:t>Kısmi zamanlı öğrenciler, derslere devam yükümlülüklerini aksatmayacak şekilde, belirlenen iş saatlerinde işinin başında olmakla yükümlüdür ve iş saatleri bitmeden izinsiz olarak işyerinden ayrılamazlar. Birim Yöneticisinin işle ilgili talimatlarını ve verdiği görevleri yerine getirmek zorundadır.</w:t>
      </w:r>
    </w:p>
    <w:p w:rsidR="00BB0857" w:rsidRDefault="002C4C96">
      <w:pPr>
        <w:pStyle w:val="ListeParagraf"/>
        <w:numPr>
          <w:ilvl w:val="1"/>
          <w:numId w:val="1"/>
        </w:numPr>
        <w:tabs>
          <w:tab w:val="left" w:pos="390"/>
        </w:tabs>
        <w:ind w:firstLine="0"/>
        <w:jc w:val="both"/>
        <w:rPr>
          <w:sz w:val="23"/>
        </w:rPr>
      </w:pPr>
      <w:r>
        <w:rPr>
          <w:color w:val="231F20"/>
          <w:sz w:val="23"/>
        </w:rPr>
        <w:t xml:space="preserve">Milli bayram ve genel tatil olarak kabul edilen günlerde çalışılmaması esas olmakla birlikte, zorunlu hallerde hafta sonu, resmi tatil ve gece hizmete açık birimlerde işin gerektirdiği durumlarda, birim amirinin </w:t>
      </w:r>
      <w:r w:rsidR="00AB22A9">
        <w:rPr>
          <w:color w:val="231F20"/>
          <w:sz w:val="23"/>
        </w:rPr>
        <w:t>talimatı</w:t>
      </w:r>
      <w:r>
        <w:rPr>
          <w:color w:val="231F20"/>
          <w:sz w:val="23"/>
        </w:rPr>
        <w:t xml:space="preserve"> doğrultusunda kısmi zamanlı öğrenci çalıştırılabilir.</w:t>
      </w:r>
    </w:p>
    <w:p w:rsidR="00BB0857" w:rsidRDefault="002C4C96">
      <w:pPr>
        <w:pStyle w:val="ListeParagraf"/>
        <w:numPr>
          <w:ilvl w:val="1"/>
          <w:numId w:val="1"/>
        </w:numPr>
        <w:tabs>
          <w:tab w:val="left" w:pos="359"/>
        </w:tabs>
        <w:spacing w:line="264" w:lineRule="exact"/>
        <w:ind w:left="359" w:right="0" w:hanging="209"/>
        <w:jc w:val="both"/>
        <w:rPr>
          <w:sz w:val="23"/>
        </w:rPr>
      </w:pPr>
      <w:r>
        <w:rPr>
          <w:color w:val="231F20"/>
          <w:sz w:val="23"/>
        </w:rPr>
        <w:t>Gerekli</w:t>
      </w:r>
      <w:r>
        <w:rPr>
          <w:color w:val="231F20"/>
          <w:spacing w:val="-3"/>
          <w:sz w:val="23"/>
        </w:rPr>
        <w:t xml:space="preserve"> </w:t>
      </w:r>
      <w:r>
        <w:rPr>
          <w:color w:val="231F20"/>
          <w:sz w:val="23"/>
        </w:rPr>
        <w:t>hallerde,</w:t>
      </w:r>
      <w:r>
        <w:rPr>
          <w:color w:val="231F20"/>
          <w:spacing w:val="-2"/>
          <w:sz w:val="23"/>
        </w:rPr>
        <w:t xml:space="preserve"> </w:t>
      </w:r>
      <w:r>
        <w:rPr>
          <w:color w:val="231F20"/>
          <w:sz w:val="23"/>
        </w:rPr>
        <w:t>SKS</w:t>
      </w:r>
      <w:r>
        <w:rPr>
          <w:color w:val="231F20"/>
          <w:spacing w:val="-2"/>
          <w:sz w:val="23"/>
        </w:rPr>
        <w:t xml:space="preserve"> </w:t>
      </w:r>
      <w:r>
        <w:rPr>
          <w:color w:val="231F20"/>
          <w:sz w:val="23"/>
        </w:rPr>
        <w:t>Daire</w:t>
      </w:r>
      <w:r>
        <w:rPr>
          <w:color w:val="231F20"/>
          <w:spacing w:val="-1"/>
          <w:sz w:val="23"/>
        </w:rPr>
        <w:t xml:space="preserve"> </w:t>
      </w:r>
      <w:r>
        <w:rPr>
          <w:color w:val="231F20"/>
          <w:sz w:val="23"/>
        </w:rPr>
        <w:t>Başkanlığı,</w:t>
      </w:r>
      <w:r>
        <w:rPr>
          <w:color w:val="231F20"/>
          <w:spacing w:val="-2"/>
          <w:sz w:val="23"/>
        </w:rPr>
        <w:t xml:space="preserve"> </w:t>
      </w:r>
      <w:r>
        <w:rPr>
          <w:color w:val="231F20"/>
          <w:sz w:val="23"/>
        </w:rPr>
        <w:t>kısmi</w:t>
      </w:r>
      <w:r>
        <w:rPr>
          <w:color w:val="231F20"/>
          <w:spacing w:val="-2"/>
          <w:sz w:val="23"/>
        </w:rPr>
        <w:t xml:space="preserve"> </w:t>
      </w:r>
      <w:r>
        <w:rPr>
          <w:color w:val="231F20"/>
          <w:sz w:val="23"/>
        </w:rPr>
        <w:t>zamanlı</w:t>
      </w:r>
      <w:r>
        <w:rPr>
          <w:color w:val="231F20"/>
          <w:spacing w:val="-1"/>
          <w:sz w:val="23"/>
        </w:rPr>
        <w:t xml:space="preserve"> </w:t>
      </w:r>
      <w:r>
        <w:rPr>
          <w:color w:val="231F20"/>
          <w:sz w:val="23"/>
        </w:rPr>
        <w:t>öğrencinin</w:t>
      </w:r>
      <w:r>
        <w:rPr>
          <w:color w:val="231F20"/>
          <w:spacing w:val="-2"/>
          <w:sz w:val="23"/>
        </w:rPr>
        <w:t xml:space="preserve"> </w:t>
      </w:r>
      <w:r>
        <w:rPr>
          <w:color w:val="231F20"/>
          <w:sz w:val="23"/>
        </w:rPr>
        <w:t>çalıştığı</w:t>
      </w:r>
      <w:r>
        <w:rPr>
          <w:color w:val="231F20"/>
          <w:spacing w:val="-1"/>
          <w:sz w:val="23"/>
        </w:rPr>
        <w:t xml:space="preserve"> </w:t>
      </w:r>
      <w:r>
        <w:rPr>
          <w:color w:val="231F20"/>
          <w:sz w:val="23"/>
        </w:rPr>
        <w:t>birimi</w:t>
      </w:r>
      <w:r>
        <w:rPr>
          <w:color w:val="231F20"/>
          <w:spacing w:val="-1"/>
          <w:sz w:val="23"/>
        </w:rPr>
        <w:t xml:space="preserve"> </w:t>
      </w:r>
      <w:r>
        <w:rPr>
          <w:color w:val="231F20"/>
          <w:spacing w:val="-2"/>
          <w:sz w:val="23"/>
        </w:rPr>
        <w:t>değiştirebilir.</w:t>
      </w:r>
    </w:p>
    <w:p w:rsidR="00BB0857" w:rsidRDefault="00BB0857">
      <w:pPr>
        <w:spacing w:line="264" w:lineRule="exact"/>
        <w:jc w:val="both"/>
        <w:rPr>
          <w:sz w:val="23"/>
        </w:rPr>
        <w:sectPr w:rsidR="00BB0857" w:rsidSect="0048373A">
          <w:headerReference w:type="default" r:id="rId7"/>
          <w:footerReference w:type="default" r:id="rId8"/>
          <w:type w:val="continuous"/>
          <w:pgSz w:w="11910" w:h="16840"/>
          <w:pgMar w:top="993" w:right="400" w:bottom="500" w:left="700" w:header="719" w:footer="309" w:gutter="0"/>
          <w:pgNumType w:start="1"/>
          <w:cols w:space="708"/>
        </w:sectPr>
      </w:pPr>
    </w:p>
    <w:p w:rsidR="00BB0857" w:rsidRDefault="00BB0857">
      <w:pPr>
        <w:pStyle w:val="GvdeMetni"/>
        <w:spacing w:before="11"/>
        <w:ind w:left="0"/>
        <w:jc w:val="left"/>
      </w:pPr>
    </w:p>
    <w:p w:rsidR="00BB0857" w:rsidRDefault="002C4C96">
      <w:pPr>
        <w:pStyle w:val="ListeParagraf"/>
        <w:numPr>
          <w:ilvl w:val="1"/>
          <w:numId w:val="1"/>
        </w:numPr>
        <w:tabs>
          <w:tab w:val="left" w:pos="423"/>
        </w:tabs>
        <w:ind w:right="320" w:firstLine="0"/>
        <w:jc w:val="both"/>
        <w:rPr>
          <w:sz w:val="23"/>
        </w:rPr>
      </w:pPr>
      <w:r>
        <w:rPr>
          <w:color w:val="231F20"/>
          <w:sz w:val="23"/>
        </w:rPr>
        <w:t xml:space="preserve">Öğrenciler çalıştıkları sürece Yükseköğretim Kurumları Öğrenci Disiplin Yönetmeliği'ne ve </w:t>
      </w:r>
      <w:r w:rsidR="00FB2E1B">
        <w:rPr>
          <w:color w:val="231F20"/>
          <w:sz w:val="23"/>
        </w:rPr>
        <w:t>İKÜ</w:t>
      </w:r>
      <w:r>
        <w:rPr>
          <w:color w:val="231F20"/>
          <w:sz w:val="23"/>
        </w:rPr>
        <w:t xml:space="preserve"> Kısmi Zamanlı Öğrenci Çalıştırma </w:t>
      </w:r>
      <w:proofErr w:type="spellStart"/>
      <w:r>
        <w:rPr>
          <w:color w:val="231F20"/>
          <w:sz w:val="23"/>
        </w:rPr>
        <w:t>Yönergesi'ne</w:t>
      </w:r>
      <w:proofErr w:type="spellEnd"/>
      <w:r>
        <w:rPr>
          <w:color w:val="231F20"/>
          <w:sz w:val="23"/>
        </w:rPr>
        <w:t xml:space="preserve"> uygun davranışlarda bulunmak zorundadırlar. Öğrencilik sıfatına yakışmayan tutum ve davranışlarda bulunan, Yükseköğretim Kurumları Öğrenci Disiplin Yönetmeliği’ne aykırı hâl ve fiillerde bulunan, bu sözleşmede belirtilen esaslara aykırı hareket eden öğrencilerin sözleşmeleri, İşveren tarafından tek taraflı olarak feshedilir. Öğrenciler, sözleşmenin bu şekilde İşveren tarafından haklı feshi hâlinde herhangi bir hak talebinde </w:t>
      </w:r>
      <w:r>
        <w:rPr>
          <w:color w:val="231F20"/>
          <w:spacing w:val="-2"/>
          <w:sz w:val="23"/>
        </w:rPr>
        <w:t>bulunamazlar.</w:t>
      </w:r>
    </w:p>
    <w:p w:rsidR="00BB0857" w:rsidRDefault="002C4C96">
      <w:pPr>
        <w:pStyle w:val="GvdeMetni"/>
        <w:ind w:right="321"/>
      </w:pPr>
      <w:proofErr w:type="gramStart"/>
      <w:r>
        <w:rPr>
          <w:b/>
          <w:color w:val="231F20"/>
        </w:rPr>
        <w:t>ğ</w:t>
      </w:r>
      <w:proofErr w:type="gramEnd"/>
      <w:r>
        <w:rPr>
          <w:b/>
          <w:color w:val="231F20"/>
        </w:rPr>
        <w:t xml:space="preserve">) </w:t>
      </w:r>
      <w:r>
        <w:rPr>
          <w:color w:val="231F20"/>
        </w:rPr>
        <w:t>İşverenden izin almadan ve mazeret göstermeden toplam 5 gün işe gelmeyen öğrencinin sözleşmesi derhal feshedilir. İşten çıkartılan öğrenciler, o öğretim yılı içinde tekrar kısmi zamanlı öğrenci olarak çalışamazlar. Ancak, haklı bir mazereti bulunduğunu belgeleyenler o birimde ya da başka bir birimde tekrar işe alınabilirler. Boş kalan kontenjanlara bu yönergede belirtilen esaslar çerçevesinde çalıştırılmak üzere yedek olarak seçilen öğrenciler alınır.</w:t>
      </w:r>
    </w:p>
    <w:p w:rsidR="00BB0857" w:rsidRDefault="002C4C96">
      <w:pPr>
        <w:pStyle w:val="ListeParagraf"/>
        <w:numPr>
          <w:ilvl w:val="1"/>
          <w:numId w:val="1"/>
        </w:numPr>
        <w:tabs>
          <w:tab w:val="left" w:pos="418"/>
        </w:tabs>
        <w:ind w:firstLine="0"/>
        <w:jc w:val="both"/>
        <w:rPr>
          <w:sz w:val="23"/>
        </w:rPr>
      </w:pPr>
      <w:r>
        <w:rPr>
          <w:color w:val="231F20"/>
          <w:sz w:val="23"/>
        </w:rPr>
        <w:t>Kısmi zamanlı öğrenciler, sosyal güvenlik yönünden 5510 sayılı Sosyal Sigortalar ve Genel Sağlık Sigortası Kanunu’nun 4.maddesinin 1.fıkrasının (a) bendi kapsamında sigortalı sayılır ve haklarında aynı kanunun 5. maddesinin (b) bendi uyarınca sadece iş kazası ve meslek hastalığı sigortası hükümleri uygulanır. Bunlardan bakmakla yükümlü olunan kişi durumunda olmayanlar hakkında ayrıca genel sağlık sigortası hükümleri uygulanır. Sigortalılık ve sigortalılığın sona ermesine ilişkin bildirimler SKS Daire Başkanlığı tarafından</w:t>
      </w:r>
      <w:r>
        <w:rPr>
          <w:color w:val="231F20"/>
          <w:spacing w:val="40"/>
          <w:sz w:val="23"/>
        </w:rPr>
        <w:t xml:space="preserve"> </w:t>
      </w:r>
      <w:r>
        <w:rPr>
          <w:color w:val="231F20"/>
          <w:spacing w:val="-2"/>
          <w:sz w:val="23"/>
        </w:rPr>
        <w:t>yapılır.</w:t>
      </w:r>
    </w:p>
    <w:p w:rsidR="00BB0857" w:rsidRDefault="002C4C96">
      <w:pPr>
        <w:pStyle w:val="GvdeMetni"/>
        <w:ind w:right="320"/>
      </w:pPr>
      <w:r>
        <w:rPr>
          <w:b/>
          <w:color w:val="231F20"/>
        </w:rPr>
        <w:t xml:space="preserve">ı) </w:t>
      </w:r>
      <w:r>
        <w:rPr>
          <w:color w:val="231F20"/>
        </w:rPr>
        <w:t xml:space="preserve">Öğrenci, bu sözleşmeyle birlikte Yükseköğretim Kurumları Kısmi Zamanlı Öğrenci Çalıştırma Usul ve Esasları ile </w:t>
      </w:r>
      <w:r w:rsidR="00CA04D1">
        <w:rPr>
          <w:color w:val="231F20"/>
        </w:rPr>
        <w:t>İKÜ</w:t>
      </w:r>
      <w:r>
        <w:rPr>
          <w:color w:val="231F20"/>
        </w:rPr>
        <w:t xml:space="preserve"> Kısmi Zamanlı Öğrenci Çalıştırma Yönergesi hükümlerini de kabul etmiş sayılır. Bu sözleşmede hüküm bulunmayan hâllerde Yükseköğretim Kurumları Kısmi Zamanlı Öğrenci Çalıştırma Usul ve Esasları ile </w:t>
      </w:r>
      <w:r w:rsidR="00B53A13">
        <w:rPr>
          <w:color w:val="231F20"/>
        </w:rPr>
        <w:t>İKÜ</w:t>
      </w:r>
      <w:r>
        <w:rPr>
          <w:color w:val="231F20"/>
        </w:rPr>
        <w:t xml:space="preserve"> Kısmi Zamanlı Öğrenci Çalıştırma Yönergesi hükümleri uygulanır.</w:t>
      </w:r>
    </w:p>
    <w:p w:rsidR="00BB0857" w:rsidRDefault="002C4C96">
      <w:pPr>
        <w:pStyle w:val="ListeParagraf"/>
        <w:numPr>
          <w:ilvl w:val="1"/>
          <w:numId w:val="1"/>
        </w:numPr>
        <w:tabs>
          <w:tab w:val="left" w:pos="376"/>
        </w:tabs>
        <w:ind w:firstLine="0"/>
        <w:jc w:val="both"/>
        <w:rPr>
          <w:sz w:val="23"/>
        </w:rPr>
      </w:pPr>
      <w:r>
        <w:rPr>
          <w:color w:val="231F20"/>
          <w:sz w:val="23"/>
        </w:rPr>
        <w:t>Kısmi zamanlı öğrenci, kendisine işinde kullanılmak üzere teslim edilen malzeme, araç ve gereçleri işyeri dışına çıkarmamayı, amacı dışında kullanmamayı kabul ve taahhüt eder.</w:t>
      </w:r>
    </w:p>
    <w:p w:rsidR="00BB0857" w:rsidRDefault="002C4C96">
      <w:pPr>
        <w:pStyle w:val="ListeParagraf"/>
        <w:numPr>
          <w:ilvl w:val="1"/>
          <w:numId w:val="1"/>
        </w:numPr>
        <w:tabs>
          <w:tab w:val="left" w:pos="435"/>
        </w:tabs>
        <w:ind w:firstLine="0"/>
        <w:jc w:val="both"/>
        <w:rPr>
          <w:sz w:val="23"/>
        </w:rPr>
      </w:pPr>
      <w:r>
        <w:rPr>
          <w:color w:val="231F20"/>
          <w:sz w:val="23"/>
        </w:rPr>
        <w:t>Kısmi zamanlı öğrenci işten ayrılmak istediğinde; bir dilekçeyle fesih talebini çalıştığı birime iletir. Kendisine teslim edilmiş olan her türlü demirbaş eşyayı eksiksiz olarak teslim etmeyi, kendi kasıt veya kusurundan meydana gelmiş zararlar varsa tazmin etmeyi kabul ve taahhüt eder.</w:t>
      </w:r>
    </w:p>
    <w:p w:rsidR="00BB0857" w:rsidRDefault="002C4C96">
      <w:pPr>
        <w:pStyle w:val="ListeParagraf"/>
        <w:numPr>
          <w:ilvl w:val="1"/>
          <w:numId w:val="1"/>
        </w:numPr>
        <w:tabs>
          <w:tab w:val="left" w:pos="429"/>
        </w:tabs>
        <w:ind w:firstLine="0"/>
        <w:jc w:val="both"/>
        <w:rPr>
          <w:sz w:val="23"/>
        </w:rPr>
      </w:pPr>
      <w:r>
        <w:rPr>
          <w:color w:val="231F20"/>
          <w:sz w:val="23"/>
        </w:rPr>
        <w:t>İşbu sözleşmenin hazırlık ve ifası sırasında, tarafların sözleşme kapsamında öğrenmiş oldukları ve kamuya açık olmayan tüm bilgiler gizli bilgi mahiyetindedir. Taraflar sözleşme kapsamında öğrenmiş oldukları bu bilgilerin gizli bilgi kapsamında koruma altında olduğunu bildiğini ve bu bilgileri hiçbir suretle sözleşme amacının yerine getirilmesi dışında kullanmamayı diğerinin yazılı izni olmaksızın doğrudan veya dolaylı olarak üçüncü</w:t>
      </w:r>
      <w:r>
        <w:rPr>
          <w:color w:val="231F20"/>
          <w:spacing w:val="-3"/>
          <w:sz w:val="23"/>
        </w:rPr>
        <w:t xml:space="preserve"> </w:t>
      </w:r>
      <w:r>
        <w:rPr>
          <w:color w:val="231F20"/>
          <w:sz w:val="23"/>
        </w:rPr>
        <w:t>kişilere</w:t>
      </w:r>
      <w:r>
        <w:rPr>
          <w:color w:val="231F20"/>
          <w:spacing w:val="-3"/>
          <w:sz w:val="23"/>
        </w:rPr>
        <w:t xml:space="preserve"> </w:t>
      </w:r>
      <w:r>
        <w:rPr>
          <w:color w:val="231F20"/>
          <w:sz w:val="23"/>
        </w:rPr>
        <w:t>vermemeyi,</w:t>
      </w:r>
      <w:r>
        <w:rPr>
          <w:color w:val="231F20"/>
          <w:spacing w:val="-3"/>
          <w:sz w:val="23"/>
        </w:rPr>
        <w:t xml:space="preserve"> </w:t>
      </w:r>
      <w:r>
        <w:rPr>
          <w:color w:val="231F20"/>
          <w:sz w:val="23"/>
        </w:rPr>
        <w:t>açıklamamayı,</w:t>
      </w:r>
      <w:r>
        <w:rPr>
          <w:color w:val="231F20"/>
          <w:spacing w:val="-3"/>
          <w:sz w:val="23"/>
        </w:rPr>
        <w:t xml:space="preserve"> </w:t>
      </w:r>
      <w:r>
        <w:rPr>
          <w:color w:val="231F20"/>
          <w:sz w:val="23"/>
        </w:rPr>
        <w:t>kamuya</w:t>
      </w:r>
      <w:r>
        <w:rPr>
          <w:color w:val="231F20"/>
          <w:spacing w:val="-3"/>
          <w:sz w:val="23"/>
        </w:rPr>
        <w:t xml:space="preserve"> </w:t>
      </w:r>
      <w:r>
        <w:rPr>
          <w:color w:val="231F20"/>
          <w:sz w:val="23"/>
        </w:rPr>
        <w:t>duyurmamayı</w:t>
      </w:r>
      <w:r>
        <w:rPr>
          <w:color w:val="231F20"/>
          <w:spacing w:val="-3"/>
          <w:sz w:val="23"/>
        </w:rPr>
        <w:t xml:space="preserve"> </w:t>
      </w:r>
      <w:r>
        <w:rPr>
          <w:color w:val="231F20"/>
          <w:sz w:val="23"/>
        </w:rPr>
        <w:t>ya</w:t>
      </w:r>
      <w:r>
        <w:rPr>
          <w:color w:val="231F20"/>
          <w:spacing w:val="-3"/>
          <w:sz w:val="23"/>
        </w:rPr>
        <w:t xml:space="preserve"> </w:t>
      </w:r>
      <w:r>
        <w:rPr>
          <w:color w:val="231F20"/>
          <w:sz w:val="23"/>
        </w:rPr>
        <w:t>da</w:t>
      </w:r>
      <w:r>
        <w:rPr>
          <w:color w:val="231F20"/>
          <w:spacing w:val="-3"/>
          <w:sz w:val="23"/>
        </w:rPr>
        <w:t xml:space="preserve"> </w:t>
      </w:r>
      <w:r>
        <w:rPr>
          <w:color w:val="231F20"/>
          <w:sz w:val="23"/>
        </w:rPr>
        <w:t>bu</w:t>
      </w:r>
      <w:r>
        <w:rPr>
          <w:color w:val="231F20"/>
          <w:spacing w:val="-4"/>
          <w:sz w:val="23"/>
        </w:rPr>
        <w:t xml:space="preserve"> </w:t>
      </w:r>
      <w:r>
        <w:rPr>
          <w:color w:val="231F20"/>
          <w:sz w:val="23"/>
        </w:rPr>
        <w:t>şekilde</w:t>
      </w:r>
      <w:r>
        <w:rPr>
          <w:color w:val="231F20"/>
          <w:spacing w:val="-3"/>
          <w:sz w:val="23"/>
        </w:rPr>
        <w:t xml:space="preserve"> </w:t>
      </w:r>
      <w:r>
        <w:rPr>
          <w:color w:val="231F20"/>
          <w:sz w:val="23"/>
        </w:rPr>
        <w:t>sonuçlanacak</w:t>
      </w:r>
      <w:r>
        <w:rPr>
          <w:color w:val="231F20"/>
          <w:spacing w:val="-3"/>
          <w:sz w:val="23"/>
        </w:rPr>
        <w:t xml:space="preserve"> </w:t>
      </w:r>
      <w:r>
        <w:rPr>
          <w:color w:val="231F20"/>
          <w:sz w:val="23"/>
        </w:rPr>
        <w:t>davranışlardan kaçınmayı kabul, beyan ve taahhüt eder. İşbu sözleşme sona erdikten sonra da gizliliğe ilişkin kural kesintisiz</w:t>
      </w:r>
      <w:r>
        <w:rPr>
          <w:color w:val="231F20"/>
          <w:spacing w:val="40"/>
          <w:sz w:val="23"/>
        </w:rPr>
        <w:t xml:space="preserve"> </w:t>
      </w:r>
      <w:r>
        <w:rPr>
          <w:color w:val="231F20"/>
          <w:sz w:val="23"/>
        </w:rPr>
        <w:t>ve süresiz olarak geçerliliğini koruyacak ve bağlayıcılık taşıyacaktır.</w:t>
      </w:r>
    </w:p>
    <w:p w:rsidR="00BB0857" w:rsidRDefault="00BB0857">
      <w:pPr>
        <w:pStyle w:val="GvdeMetni"/>
      </w:pPr>
    </w:p>
    <w:p w:rsidR="00BB0857" w:rsidRDefault="002C4C96">
      <w:pPr>
        <w:pStyle w:val="GvdeMetni"/>
        <w:ind w:right="321" w:firstLine="791"/>
      </w:pPr>
      <w:r>
        <w:rPr>
          <w:color w:val="231F20"/>
        </w:rPr>
        <w:t>Süresi Belirli Kısmi Zamanlı Öğrenci Çalıştırma Sözleşmesi taraflarca okunup imzalanmış ve taraflar bu sözleşme hükümlerine uymayı karşılıklı olarak kabul, taahhüt ve beyan etmişlerdir.</w:t>
      </w:r>
      <w:r>
        <w:rPr>
          <w:color w:val="231F20"/>
          <w:spacing w:val="40"/>
        </w:rPr>
        <w:t xml:space="preserve"> </w:t>
      </w:r>
      <w:proofErr w:type="gramStart"/>
      <w:r>
        <w:rPr>
          <w:color w:val="231F20"/>
        </w:rPr>
        <w:t>Tarih….</w:t>
      </w:r>
      <w:proofErr w:type="gramEnd"/>
      <w:r>
        <w:rPr>
          <w:color w:val="231F20"/>
        </w:rPr>
        <w:t>…/….…/20...</w:t>
      </w:r>
    </w:p>
    <w:p w:rsidR="00BB0857" w:rsidRDefault="002C4C96">
      <w:pPr>
        <w:pStyle w:val="Balk1"/>
        <w:tabs>
          <w:tab w:val="left" w:pos="7290"/>
        </w:tabs>
        <w:spacing w:before="261"/>
        <w:ind w:left="552"/>
        <w:rPr>
          <w:u w:val="none"/>
        </w:rPr>
      </w:pPr>
      <w:r>
        <w:rPr>
          <w:color w:val="231F20"/>
          <w:u w:val="none"/>
        </w:rPr>
        <w:t>İŞVEREN</w:t>
      </w:r>
      <w:bookmarkStart w:id="0" w:name="_GoBack"/>
      <w:bookmarkEnd w:id="0"/>
      <w:r>
        <w:rPr>
          <w:color w:val="231F20"/>
          <w:u w:val="none"/>
        </w:rPr>
        <w:tab/>
      </w:r>
      <w:r>
        <w:rPr>
          <w:color w:val="231F20"/>
          <w:spacing w:val="-2"/>
          <w:u w:val="none"/>
        </w:rPr>
        <w:t>ÖĞRENCİ</w:t>
      </w:r>
    </w:p>
    <w:p w:rsidR="00BB0857" w:rsidRDefault="002C4C96">
      <w:pPr>
        <w:pStyle w:val="GvdeMetni"/>
        <w:tabs>
          <w:tab w:val="left" w:pos="6887"/>
        </w:tabs>
        <w:ind w:left="495"/>
        <w:jc w:val="left"/>
      </w:pPr>
      <w:r>
        <w:rPr>
          <w:color w:val="231F20"/>
        </w:rPr>
        <w:t>Adı-Soyadı</w:t>
      </w:r>
      <w:r>
        <w:rPr>
          <w:color w:val="231F20"/>
          <w:spacing w:val="-1"/>
        </w:rPr>
        <w:t xml:space="preserve"> </w:t>
      </w:r>
      <w:r>
        <w:rPr>
          <w:color w:val="231F20"/>
        </w:rPr>
        <w:t>ve</w:t>
      </w:r>
      <w:r>
        <w:rPr>
          <w:color w:val="231F20"/>
          <w:spacing w:val="-2"/>
        </w:rPr>
        <w:t xml:space="preserve"> </w:t>
      </w:r>
      <w:r>
        <w:rPr>
          <w:color w:val="231F20"/>
          <w:spacing w:val="-4"/>
        </w:rPr>
        <w:t>İmza</w:t>
      </w:r>
      <w:r>
        <w:rPr>
          <w:color w:val="231F20"/>
        </w:rPr>
        <w:tab/>
        <w:t>Adı-Soyadı</w:t>
      </w:r>
      <w:r>
        <w:rPr>
          <w:color w:val="231F20"/>
          <w:spacing w:val="-3"/>
        </w:rPr>
        <w:t xml:space="preserve"> </w:t>
      </w:r>
      <w:r>
        <w:rPr>
          <w:color w:val="231F20"/>
        </w:rPr>
        <w:t>ve</w:t>
      </w:r>
      <w:r>
        <w:rPr>
          <w:color w:val="231F20"/>
          <w:spacing w:val="-1"/>
        </w:rPr>
        <w:t xml:space="preserve"> </w:t>
      </w:r>
      <w:r>
        <w:rPr>
          <w:color w:val="231F20"/>
          <w:spacing w:val="-4"/>
        </w:rPr>
        <w:t>İmza</w:t>
      </w:r>
    </w:p>
    <w:sectPr w:rsidR="00BB0857" w:rsidSect="0048373A">
      <w:pgSz w:w="11910" w:h="16840"/>
      <w:pgMar w:top="567" w:right="400" w:bottom="500" w:left="700" w:header="719" w:footer="3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C96" w:rsidRDefault="002C4C96">
      <w:r>
        <w:separator/>
      </w:r>
    </w:p>
  </w:endnote>
  <w:endnote w:type="continuationSeparator" w:id="0">
    <w:p w:rsidR="002C4C96" w:rsidRDefault="002C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857" w:rsidRDefault="002C4C96">
    <w:pPr>
      <w:pStyle w:val="GvdeMetni"/>
      <w:spacing w:line="14" w:lineRule="auto"/>
      <w:ind w:left="0"/>
      <w:jc w:val="left"/>
      <w:rPr>
        <w:sz w:val="20"/>
      </w:rPr>
    </w:pPr>
    <w:r>
      <w:rPr>
        <w:noProof/>
      </w:rPr>
      <mc:AlternateContent>
        <mc:Choice Requires="wps">
          <w:drawing>
            <wp:anchor distT="0" distB="0" distL="0" distR="0" simplePos="0" relativeHeight="251658240" behindDoc="1" locked="0" layoutInCell="1" allowOverlap="1">
              <wp:simplePos x="0" y="0"/>
              <wp:positionH relativeFrom="page">
                <wp:posOffset>527432</wp:posOffset>
              </wp:positionH>
              <wp:positionV relativeFrom="page">
                <wp:posOffset>10357652</wp:posOffset>
              </wp:positionV>
              <wp:extent cx="3767454"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7454" cy="165100"/>
                      </a:xfrm>
                      <a:prstGeom prst="rect">
                        <a:avLst/>
                      </a:prstGeom>
                    </wps:spPr>
                    <wps:txbx>
                      <w:txbxContent>
                        <w:p w:rsidR="00BB0857" w:rsidRDefault="00BB0857">
                          <w:pPr>
                            <w:spacing w:line="244" w:lineRule="exact"/>
                            <w:ind w:left="20"/>
                            <w:rPr>
                              <w:rFonts w:ascii="Calibr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1.55pt;margin-top:815.55pt;width:296.65pt;height: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UorQEAAEYDAAAOAAAAZHJzL2Uyb0RvYy54bWysUlFv2yAQfp+0/4B4b2w3bVpZcap11aZJ&#10;1Vap3Q/AGGI0wzGOxM6/30HitOrepr3AAR/ffd/dre8mO7C9CmjANbxalJwpJ6Ezbtvwny9fLm45&#10;wyhcJwZwquEHhfxu8/HDevS1uoQehk4FRiQO69E3vI/R10WBsldW4AK8cvSoIVgR6Ri2RRfESOx2&#10;KC7LclWMEDofQCpEun04PvJN5tdayfhDa1SRDQ0nbTGvIa9tWovNWtTbIHxv5EmG+AcVVhhHSc9U&#10;DyIKtgvmLyprZAAEHRcSbAFaG6myB3JTle/cPPfCq+yFioP+XCb8f7Ty+/4pMNM1fMmZE5Za9KKm&#10;2MLElqk4o8eaMM+eUHG6h4manI2ifwT5CwlSvMEcPyChUzEmHWzaySajj1T/w7nmlIRJulzerG6u&#10;rq84k/RWra6rMjeleP3tA8avCixLQcMD9TQrEPtHjCm/qGfIScwxf5IVp3bK7qrZTAvdgbyM1PKG&#10;4++dCIqz4Zujmqb5mIMwB+0chDh8hjxFyZKDT7sI2mQBKdOR9ySAmpV1nQYrTcPbc0a9jv/mDwAA&#10;AP//AwBQSwMEFAAGAAgAAAAhAOPpVQnhAAAADAEAAA8AAABkcnMvZG93bnJldi54bWxMj8FOwzAQ&#10;RO9I/IO1SNyoEwpum8apKgQnJEQaDhyd2E2sxusQu234e7anctudGc2+zTeT69nJjMF6lJDOEmAG&#10;G68tthK+qreHJbAQFWrVezQSfk2ATXF7k6tM+zOW5rSLLaMSDJmS0MU4ZJyHpjNOhZkfDJK396NT&#10;kdax5XpUZyp3PX9MEsGdskgXOjWYl840h93RSdh+Y/lqfz7qz3Jf2qpaJfguDlLe303bNbBopngN&#10;wwWf0KEgptofUQfWS1jOU0qSLuYpTZQQC/EErL5Iz4sUeJHz/08UfwAAAP//AwBQSwECLQAUAAYA&#10;CAAAACEAtoM4kv4AAADhAQAAEwAAAAAAAAAAAAAAAAAAAAAAW0NvbnRlbnRfVHlwZXNdLnhtbFBL&#10;AQItABQABgAIAAAAIQA4/SH/1gAAAJQBAAALAAAAAAAAAAAAAAAAAC8BAABfcmVscy8ucmVsc1BL&#10;AQItABQABgAIAAAAIQCZCQUorQEAAEYDAAAOAAAAAAAAAAAAAAAAAC4CAABkcnMvZTJvRG9jLnht&#10;bFBLAQItABQABgAIAAAAIQDj6VUJ4QAAAAwBAAAPAAAAAAAAAAAAAAAAAAcEAABkcnMvZG93bnJl&#10;di54bWxQSwUGAAAAAAQABADzAAAAFQUAAAAA&#10;" filled="f" stroked="f">
              <v:textbox inset="0,0,0,0">
                <w:txbxContent>
                  <w:p w:rsidR="00BB0857" w:rsidRDefault="00BB0857">
                    <w:pPr>
                      <w:spacing w:line="244"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C96" w:rsidRDefault="002C4C96">
      <w:r>
        <w:separator/>
      </w:r>
    </w:p>
  </w:footnote>
  <w:footnote w:type="continuationSeparator" w:id="0">
    <w:p w:rsidR="002C4C96" w:rsidRDefault="002C4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857" w:rsidRDefault="002C4C96">
    <w:pPr>
      <w:pStyle w:val="GvdeMetni"/>
      <w:spacing w:line="14" w:lineRule="auto"/>
      <w:ind w:left="0"/>
      <w:jc w:val="left"/>
      <w:rPr>
        <w:sz w:val="20"/>
      </w:rPr>
    </w:pPr>
    <w:r>
      <w:rPr>
        <w:noProof/>
      </w:rPr>
      <mc:AlternateContent>
        <mc:Choice Requires="wps">
          <w:drawing>
            <wp:inline distT="0" distB="0" distL="0" distR="0">
              <wp:extent cx="6791325" cy="7239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1325" cy="72390"/>
                      </a:xfrm>
                      <a:prstGeom prst="rect">
                        <a:avLst/>
                      </a:prstGeom>
                    </wps:spPr>
                    <wps:txbx>
                      <w:txbxContent>
                        <w:p w:rsidR="0048373A" w:rsidRDefault="0048373A">
                          <w:pPr>
                            <w:pStyle w:val="GvdeMetni"/>
                            <w:ind w:left="0"/>
                            <w:jc w:val="left"/>
                          </w:pP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534.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rkpwEAAD4DAAAOAAAAZHJzL2Uyb0RvYy54bWysUsFuEzEQvSPxD5bvZJNUtHSVTQVUIKQK&#10;kFo+wOu1sxZrj5lxspu/Z+xs0gpuiIs9tp/nvTczm7vJD+JgkByERq4WSylM0NC5sGvkj6dPb95J&#10;QUmFTg0QTCOPhuTd9vWrzRhrs4Yehs6g4CSB6jE2sk8p1lVFujde0QKiCfxoAb1KfMRd1aEaObsf&#10;qvVyeV2NgF1E0IaIb+9Pj3Jb8ltrdPpmLZkkhkaytlRWLGub12q7UfUOVeydnmWof1DhlQtMekl1&#10;r5ISe3R/pfJOIxDYtNDgK7DWaVM8sJvV8g83j72Kpnjh4lC8lIn+X1r99fAdheu4d1IE5blFT2ZK&#10;LUxilYszRqoZ8xgZlaYPMGVgNkrxAfRPYkj1AnP6QIzOmMmizzvbFPyR63+81JxJhObL65vb1dX6&#10;rRSa327WV7elJ9Xz54iUPhvwIgeNRG5pEaAOD5QyvarPkFnLiT6rSlM7zSZa6I7sYeRWN5J+7RUa&#10;KYYvgWuZ5+Ic4DlozwGm4SOU6clWArzfJ7CuMGeKU96ZmZtUBM0Dlafg5bmgnsd++xsAAP//AwBQ&#10;SwMEFAAGAAgAAAAhAAWI/XLbAAAABQEAAA8AAABkcnMvZG93bnJldi54bWxMj0FPwzAMhe9I/IfI&#10;SNxYMgQVK02nCcEJCdGVA8e08dpojVOabCv/Ho8LXKxnPeu9z8V69oM44hRdIA3LhQKB1AbrqNPw&#10;Ub/cPICIyZA1QyDU8I0R1uXlRWFyG05U4XGbOsEhFHOjoU9pzKWMbY/exEUYkdjbhcmbxOvUSTuZ&#10;E4f7Qd4qlUlvHHFDb0Z86rHdbw9ew+aTqmf39da8V7vK1fVK0Wu21/r6at48gkg4p79jOOMzOpTM&#10;1IQD2SgGDfxI+p1nT2WrexANq+UdyLKQ/+nLHwAAAP//AwBQSwECLQAUAAYACAAAACEAtoM4kv4A&#10;AADhAQAAEwAAAAAAAAAAAAAAAAAAAAAAW0NvbnRlbnRfVHlwZXNdLnhtbFBLAQItABQABgAIAAAA&#10;IQA4/SH/1gAAAJQBAAALAAAAAAAAAAAAAAAAAC8BAABfcmVscy8ucmVsc1BLAQItABQABgAIAAAA&#10;IQCopArkpwEAAD4DAAAOAAAAAAAAAAAAAAAAAC4CAABkcnMvZTJvRG9jLnhtbFBLAQItABQABgAI&#10;AAAAIQAFiP1y2wAAAAUBAAAPAAAAAAAAAAAAAAAAAAEEAABkcnMvZG93bnJldi54bWxQSwUGAAAA&#10;AAQABADzAAAACQUAAAAA&#10;" filled="f" stroked="f">
              <v:textbox inset="0,0,0,0">
                <w:txbxContent>
                  <w:p w:rsidR="0048373A" w:rsidRDefault="0048373A">
                    <w:pPr>
                      <w:pStyle w:val="GvdeMetni"/>
                      <w:ind w:left="0"/>
                      <w:jc w:val="lef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3449C"/>
    <w:multiLevelType w:val="hybridMultilevel"/>
    <w:tmpl w:val="B304332E"/>
    <w:lvl w:ilvl="0" w:tplc="CC902998">
      <w:start w:val="1"/>
      <w:numFmt w:val="decimal"/>
      <w:lvlText w:val="%1."/>
      <w:lvlJc w:val="left"/>
      <w:pPr>
        <w:ind w:left="324" w:hanging="174"/>
        <w:jc w:val="left"/>
      </w:pPr>
      <w:rPr>
        <w:rFonts w:ascii="Times New Roman" w:eastAsia="Times New Roman" w:hAnsi="Times New Roman" w:cs="Times New Roman" w:hint="default"/>
        <w:b/>
        <w:bCs/>
        <w:i w:val="0"/>
        <w:iCs w:val="0"/>
        <w:color w:val="231F20"/>
        <w:spacing w:val="0"/>
        <w:w w:val="95"/>
        <w:sz w:val="21"/>
        <w:szCs w:val="21"/>
        <w:u w:val="thick" w:color="231F20"/>
        <w:lang w:val="tr-TR" w:eastAsia="en-US" w:bidi="ar-SA"/>
      </w:rPr>
    </w:lvl>
    <w:lvl w:ilvl="1" w:tplc="F20EC348">
      <w:start w:val="1"/>
      <w:numFmt w:val="lowerLetter"/>
      <w:lvlText w:val="%2)"/>
      <w:lvlJc w:val="left"/>
      <w:pPr>
        <w:ind w:left="150" w:hanging="252"/>
        <w:jc w:val="left"/>
      </w:pPr>
      <w:rPr>
        <w:rFonts w:ascii="Times New Roman" w:eastAsia="Times New Roman" w:hAnsi="Times New Roman" w:cs="Times New Roman" w:hint="default"/>
        <w:b/>
        <w:bCs/>
        <w:i w:val="0"/>
        <w:iCs w:val="0"/>
        <w:color w:val="231F20"/>
        <w:spacing w:val="0"/>
        <w:w w:val="100"/>
        <w:sz w:val="23"/>
        <w:szCs w:val="23"/>
        <w:lang w:val="tr-TR" w:eastAsia="en-US" w:bidi="ar-SA"/>
      </w:rPr>
    </w:lvl>
    <w:lvl w:ilvl="2" w:tplc="189A2E2E">
      <w:numFmt w:val="bullet"/>
      <w:lvlText w:val="•"/>
      <w:lvlJc w:val="left"/>
      <w:pPr>
        <w:ind w:left="1484" w:hanging="252"/>
      </w:pPr>
      <w:rPr>
        <w:rFonts w:hint="default"/>
        <w:lang w:val="tr-TR" w:eastAsia="en-US" w:bidi="ar-SA"/>
      </w:rPr>
    </w:lvl>
    <w:lvl w:ilvl="3" w:tplc="EF2040C4">
      <w:numFmt w:val="bullet"/>
      <w:lvlText w:val="•"/>
      <w:lvlJc w:val="left"/>
      <w:pPr>
        <w:ind w:left="2649" w:hanging="252"/>
      </w:pPr>
      <w:rPr>
        <w:rFonts w:hint="default"/>
        <w:lang w:val="tr-TR" w:eastAsia="en-US" w:bidi="ar-SA"/>
      </w:rPr>
    </w:lvl>
    <w:lvl w:ilvl="4" w:tplc="277044B6">
      <w:numFmt w:val="bullet"/>
      <w:lvlText w:val="•"/>
      <w:lvlJc w:val="left"/>
      <w:pPr>
        <w:ind w:left="3814" w:hanging="252"/>
      </w:pPr>
      <w:rPr>
        <w:rFonts w:hint="default"/>
        <w:lang w:val="tr-TR" w:eastAsia="en-US" w:bidi="ar-SA"/>
      </w:rPr>
    </w:lvl>
    <w:lvl w:ilvl="5" w:tplc="8604CC68">
      <w:numFmt w:val="bullet"/>
      <w:lvlText w:val="•"/>
      <w:lvlJc w:val="left"/>
      <w:pPr>
        <w:ind w:left="4979" w:hanging="252"/>
      </w:pPr>
      <w:rPr>
        <w:rFonts w:hint="default"/>
        <w:lang w:val="tr-TR" w:eastAsia="en-US" w:bidi="ar-SA"/>
      </w:rPr>
    </w:lvl>
    <w:lvl w:ilvl="6" w:tplc="4496AC10">
      <w:numFmt w:val="bullet"/>
      <w:lvlText w:val="•"/>
      <w:lvlJc w:val="left"/>
      <w:pPr>
        <w:ind w:left="6144" w:hanging="252"/>
      </w:pPr>
      <w:rPr>
        <w:rFonts w:hint="default"/>
        <w:lang w:val="tr-TR" w:eastAsia="en-US" w:bidi="ar-SA"/>
      </w:rPr>
    </w:lvl>
    <w:lvl w:ilvl="7" w:tplc="7F1232EE">
      <w:numFmt w:val="bullet"/>
      <w:lvlText w:val="•"/>
      <w:lvlJc w:val="left"/>
      <w:pPr>
        <w:ind w:left="7309" w:hanging="252"/>
      </w:pPr>
      <w:rPr>
        <w:rFonts w:hint="default"/>
        <w:lang w:val="tr-TR" w:eastAsia="en-US" w:bidi="ar-SA"/>
      </w:rPr>
    </w:lvl>
    <w:lvl w:ilvl="8" w:tplc="2C1440F8">
      <w:numFmt w:val="bullet"/>
      <w:lvlText w:val="•"/>
      <w:lvlJc w:val="left"/>
      <w:pPr>
        <w:ind w:left="8474" w:hanging="252"/>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0857"/>
    <w:rsid w:val="000C6188"/>
    <w:rsid w:val="001B4FE5"/>
    <w:rsid w:val="00265810"/>
    <w:rsid w:val="002C4C96"/>
    <w:rsid w:val="0048373A"/>
    <w:rsid w:val="005A25CA"/>
    <w:rsid w:val="0089217F"/>
    <w:rsid w:val="009975D4"/>
    <w:rsid w:val="009A6D48"/>
    <w:rsid w:val="00A2197C"/>
    <w:rsid w:val="00AB22A9"/>
    <w:rsid w:val="00B37C63"/>
    <w:rsid w:val="00B53A13"/>
    <w:rsid w:val="00BB0857"/>
    <w:rsid w:val="00CA04D1"/>
    <w:rsid w:val="00E45B44"/>
    <w:rsid w:val="00E92A39"/>
    <w:rsid w:val="00F46A8C"/>
    <w:rsid w:val="00FB2E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CD82FC8-3DC1-4485-8688-8A084905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264"/>
      <w:ind w:left="150"/>
      <w:outlineLvl w:val="0"/>
    </w:pPr>
    <w:rPr>
      <w:b/>
      <w:bCs/>
      <w:sz w:val="23"/>
      <w:szCs w:val="23"/>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50"/>
      <w:jc w:val="both"/>
    </w:pPr>
    <w:rPr>
      <w:sz w:val="23"/>
      <w:szCs w:val="23"/>
    </w:rPr>
  </w:style>
  <w:style w:type="paragraph" w:styleId="ListeParagraf">
    <w:name w:val="List Paragraph"/>
    <w:basedOn w:val="Normal"/>
    <w:uiPriority w:val="1"/>
    <w:qFormat/>
    <w:pPr>
      <w:ind w:left="150" w:right="321"/>
      <w:jc w:val="both"/>
    </w:pPr>
  </w:style>
  <w:style w:type="paragraph" w:customStyle="1" w:styleId="TableParagraph">
    <w:name w:val="Table Paragraph"/>
    <w:basedOn w:val="Normal"/>
    <w:uiPriority w:val="1"/>
    <w:qFormat/>
    <w:pPr>
      <w:spacing w:line="226" w:lineRule="exact"/>
    </w:pPr>
    <w:rPr>
      <w:rFonts w:ascii="Calibri" w:eastAsia="Calibri" w:hAnsi="Calibri" w:cs="Calibri"/>
    </w:rPr>
  </w:style>
  <w:style w:type="paragraph" w:styleId="stBilgi">
    <w:name w:val="header"/>
    <w:basedOn w:val="Normal"/>
    <w:link w:val="stBilgiChar"/>
    <w:uiPriority w:val="99"/>
    <w:unhideWhenUsed/>
    <w:rsid w:val="0048373A"/>
    <w:pPr>
      <w:tabs>
        <w:tab w:val="center" w:pos="4536"/>
        <w:tab w:val="right" w:pos="9072"/>
      </w:tabs>
    </w:pPr>
  </w:style>
  <w:style w:type="character" w:customStyle="1" w:styleId="stBilgiChar">
    <w:name w:val="Üst Bilgi Char"/>
    <w:basedOn w:val="VarsaylanParagrafYazTipi"/>
    <w:link w:val="stBilgi"/>
    <w:uiPriority w:val="99"/>
    <w:rsid w:val="0048373A"/>
    <w:rPr>
      <w:rFonts w:ascii="Times New Roman" w:eastAsia="Times New Roman" w:hAnsi="Times New Roman" w:cs="Times New Roman"/>
      <w:lang w:val="tr-TR"/>
    </w:rPr>
  </w:style>
  <w:style w:type="paragraph" w:styleId="AltBilgi">
    <w:name w:val="footer"/>
    <w:basedOn w:val="Normal"/>
    <w:link w:val="AltBilgiChar"/>
    <w:uiPriority w:val="99"/>
    <w:unhideWhenUsed/>
    <w:rsid w:val="0048373A"/>
    <w:pPr>
      <w:tabs>
        <w:tab w:val="center" w:pos="4536"/>
        <w:tab w:val="right" w:pos="9072"/>
      </w:tabs>
    </w:pPr>
  </w:style>
  <w:style w:type="character" w:customStyle="1" w:styleId="AltBilgiChar">
    <w:name w:val="Alt Bilgi Char"/>
    <w:basedOn w:val="VarsaylanParagrafYazTipi"/>
    <w:link w:val="AltBilgi"/>
    <w:uiPriority w:val="99"/>
    <w:rsid w:val="0048373A"/>
    <w:rPr>
      <w:rFonts w:ascii="Times New Roman" w:eastAsia="Times New Roman" w:hAnsi="Times New Roman" w:cs="Times New Roman"/>
      <w:lang w:val="tr-TR"/>
    </w:rPr>
  </w:style>
  <w:style w:type="paragraph" w:customStyle="1" w:styleId="Default">
    <w:name w:val="Default"/>
    <w:rsid w:val="00265810"/>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992</Words>
  <Characters>5660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KISMİ ZAMANLI ÖĞRENCİ ÇALIŞTIRMA YÖNERGESİ pdf.pdf</vt:lpstr>
    </vt:vector>
  </TitlesOfParts>
  <Company>Silentall Unattended Installer</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KISMİ ZAMANLI ÖĞRENCİ ÇALIŞTIRMA YÖNERGESİ pdf.pdf</dc:title>
  <dc:creator>BIU</dc:creator>
  <cp:lastModifiedBy>Ilgaz Dilek</cp:lastModifiedBy>
  <cp:revision>14</cp:revision>
  <dcterms:created xsi:type="dcterms:W3CDTF">2024-07-01T13:34:00Z</dcterms:created>
  <dcterms:modified xsi:type="dcterms:W3CDTF">2024-07-04T08:42:00Z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Word için Acrobat PDFMaker 21</vt:lpwstr>
  </property>
  <property fmtid="{D5CDD505-2E9C-101B-9397-08002B2CF9AE}" pid="4" name="LastSaved">
    <vt:filetime>2024-07-01T00:00:00Z</vt:filetime>
  </property>
  <property fmtid="{D5CDD505-2E9C-101B-9397-08002B2CF9AE}" pid="5" name="Producer">
    <vt:lpwstr>ABBYY FineReader 15</vt:lpwstr>
  </property>
  <property fmtid="{D5CDD505-2E9C-101B-9397-08002B2CF9AE}" pid="6" name="SourceModified">
    <vt:lpwstr>D:20220930101132</vt:lpwstr>
  </property>
</Properties>
</file>